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71" w:rsidRPr="001C3ED9" w:rsidRDefault="00AE0671" w:rsidP="001C3ED9">
      <w:pPr>
        <w:pStyle w:val="Cmsor2"/>
        <w:spacing w:before="84"/>
        <w:ind w:right="56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ADÓZÁS</w:t>
      </w:r>
      <w:r w:rsidR="0096326C"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 xml:space="preserve"> </w:t>
      </w:r>
      <w:r w:rsidR="0096326C" w:rsidRP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>SMERETEK</w:t>
      </w:r>
      <w:r w:rsid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 xml:space="preserve"> </w:t>
      </w:r>
      <w:r w:rsidRPr="001C3ED9">
        <w:rPr>
          <w:rFonts w:ascii="Times New Roman" w:hAnsi="Times New Roman" w:cs="Times New Roman"/>
          <w:spacing w:val="-1"/>
          <w:sz w:val="28"/>
          <w:szCs w:val="24"/>
        </w:rPr>
        <w:t>SZÓBEL</w:t>
      </w:r>
      <w:r w:rsidR="0096326C" w:rsidRPr="001C3ED9">
        <w:rPr>
          <w:rFonts w:ascii="Times New Roman" w:hAnsi="Times New Roman" w:cs="Times New Roman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spacing w:val="36"/>
          <w:sz w:val="28"/>
          <w:szCs w:val="24"/>
        </w:rPr>
        <w:t xml:space="preserve"> </w:t>
      </w: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SZ</w:t>
      </w:r>
      <w:r w:rsidR="0096326C"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GORLAT</w:t>
      </w:r>
      <w:r w:rsidR="0096326C"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 xml:space="preserve"> KÉRDÉSEK</w:t>
      </w:r>
      <w:r w:rsidRPr="001C3ED9">
        <w:rPr>
          <w:rFonts w:ascii="Times New Roman" w:hAnsi="Times New Roman" w:cs="Times New Roman"/>
          <w:color w:val="FF0000"/>
          <w:spacing w:val="35"/>
          <w:w w:val="102"/>
          <w:sz w:val="28"/>
          <w:szCs w:val="24"/>
        </w:rPr>
        <w:t xml:space="preserve"> </w:t>
      </w:r>
    </w:p>
    <w:p w:rsidR="00AE0671" w:rsidRPr="001C3ED9" w:rsidRDefault="00AE0671" w:rsidP="00AE0671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-1"/>
          <w:sz w:val="28"/>
          <w:szCs w:val="24"/>
        </w:rPr>
      </w:pPr>
      <w:r w:rsidRPr="001C3ED9">
        <w:rPr>
          <w:rFonts w:ascii="Times New Roman" w:hAnsi="Times New Roman" w:cs="Times New Roman"/>
          <w:b/>
          <w:spacing w:val="-1"/>
          <w:sz w:val="28"/>
          <w:szCs w:val="24"/>
        </w:rPr>
        <w:t>201</w:t>
      </w:r>
      <w:r w:rsidR="0009375C">
        <w:rPr>
          <w:rFonts w:ascii="Times New Roman" w:hAnsi="Times New Roman" w:cs="Times New Roman"/>
          <w:b/>
          <w:spacing w:val="-1"/>
          <w:sz w:val="28"/>
          <w:szCs w:val="24"/>
        </w:rPr>
        <w:t>9</w:t>
      </w:r>
      <w:r w:rsidR="00147AFF" w:rsidRPr="001C3ED9">
        <w:rPr>
          <w:rFonts w:ascii="Times New Roman" w:hAnsi="Times New Roman" w:cs="Times New Roman"/>
          <w:b/>
          <w:spacing w:val="-1"/>
          <w:sz w:val="28"/>
          <w:szCs w:val="24"/>
        </w:rPr>
        <w:t xml:space="preserve">. </w:t>
      </w:r>
      <w:r w:rsidR="001C3ED9" w:rsidRPr="001C3ED9">
        <w:rPr>
          <w:rFonts w:ascii="Times New Roman" w:hAnsi="Times New Roman" w:cs="Times New Roman"/>
          <w:b/>
          <w:spacing w:val="-1"/>
          <w:sz w:val="28"/>
          <w:szCs w:val="24"/>
        </w:rPr>
        <w:t>ŐSZ</w:t>
      </w:r>
    </w:p>
    <w:p w:rsidR="0000420A" w:rsidRPr="001C3ED9" w:rsidRDefault="0000420A">
      <w:pPr>
        <w:spacing w:before="7"/>
        <w:rPr>
          <w:rFonts w:ascii="Times New Roman" w:eastAsia="Times New Roman" w:hAnsi="Times New Roman" w:cs="Times New Roman"/>
          <w:b/>
          <w:bCs/>
          <w:szCs w:val="23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fogalma.</w:t>
      </w:r>
      <w:r w:rsidRPr="001C3ED9">
        <w:rPr>
          <w:spacing w:val="46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adóztatás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funkciói</w:t>
      </w:r>
      <w:r w:rsidRPr="001C3ED9">
        <w:rPr>
          <w:spacing w:val="44"/>
          <w:sz w:val="22"/>
        </w:rPr>
        <w:t xml:space="preserve"> </w:t>
      </w:r>
      <w:r w:rsidRPr="001C3ED9">
        <w:rPr>
          <w:spacing w:val="-2"/>
          <w:sz w:val="22"/>
        </w:rPr>
        <w:t>és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alapelvei.</w:t>
      </w:r>
      <w:r w:rsidRPr="001C3ED9">
        <w:rPr>
          <w:spacing w:val="44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adóügyi</w:t>
      </w:r>
      <w:r w:rsidRPr="001C3ED9">
        <w:rPr>
          <w:spacing w:val="48"/>
          <w:sz w:val="22"/>
        </w:rPr>
        <w:t xml:space="preserve"> </w:t>
      </w:r>
      <w:r w:rsidRPr="001C3ED9">
        <w:rPr>
          <w:spacing w:val="-1"/>
          <w:sz w:val="22"/>
        </w:rPr>
        <w:t>jogviszony.</w:t>
      </w:r>
      <w:r w:rsidRPr="001C3ED9">
        <w:rPr>
          <w:spacing w:val="44"/>
          <w:sz w:val="22"/>
        </w:rPr>
        <w:t xml:space="preserve"> </w:t>
      </w:r>
      <w:r w:rsidR="00AE0671" w:rsidRPr="001C3ED9">
        <w:rPr>
          <w:spacing w:val="44"/>
          <w:sz w:val="22"/>
        </w:rPr>
        <w:br/>
      </w:r>
      <w:r w:rsidRPr="001C3ED9">
        <w:rPr>
          <w:spacing w:val="-1"/>
          <w:sz w:val="22"/>
        </w:rPr>
        <w:t>Az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adóztatással</w:t>
      </w:r>
      <w:r w:rsidRPr="001C3ED9">
        <w:rPr>
          <w:spacing w:val="34"/>
          <w:sz w:val="22"/>
        </w:rPr>
        <w:t xml:space="preserve"> </w:t>
      </w:r>
      <w:r w:rsidRPr="001C3ED9">
        <w:rPr>
          <w:spacing w:val="-1"/>
          <w:sz w:val="22"/>
        </w:rPr>
        <w:t>kapcsolatos</w:t>
      </w:r>
      <w:r w:rsidRPr="001C3ED9">
        <w:rPr>
          <w:spacing w:val="34"/>
          <w:sz w:val="22"/>
        </w:rPr>
        <w:t xml:space="preserve"> </w:t>
      </w:r>
      <w:r w:rsidRPr="001C3ED9">
        <w:rPr>
          <w:spacing w:val="-1"/>
          <w:sz w:val="22"/>
        </w:rPr>
        <w:t>alapfogalmak: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adóalany,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adótárgy,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adóalap,</w:t>
      </w:r>
      <w:r w:rsidRPr="001C3ED9">
        <w:rPr>
          <w:spacing w:val="34"/>
          <w:sz w:val="22"/>
        </w:rPr>
        <w:t xml:space="preserve"> </w:t>
      </w:r>
      <w:r w:rsidRPr="001C3ED9">
        <w:rPr>
          <w:spacing w:val="-1"/>
          <w:sz w:val="22"/>
        </w:rPr>
        <w:t>adómérték,</w:t>
      </w:r>
      <w:r w:rsidRPr="001C3ED9">
        <w:rPr>
          <w:spacing w:val="99"/>
          <w:w w:val="99"/>
          <w:sz w:val="22"/>
        </w:rPr>
        <w:t xml:space="preserve"> </w:t>
      </w:r>
      <w:r w:rsidRPr="001C3ED9">
        <w:rPr>
          <w:spacing w:val="-1"/>
          <w:sz w:val="22"/>
        </w:rPr>
        <w:t>adómentesség,</w:t>
      </w:r>
      <w:r w:rsidRPr="001C3ED9">
        <w:rPr>
          <w:spacing w:val="31"/>
          <w:sz w:val="22"/>
        </w:rPr>
        <w:t xml:space="preserve"> </w:t>
      </w:r>
      <w:r w:rsidRPr="001C3ED9">
        <w:rPr>
          <w:spacing w:val="-1"/>
          <w:sz w:val="22"/>
        </w:rPr>
        <w:t>adókedvezmény.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33"/>
          <w:sz w:val="22"/>
        </w:rPr>
        <w:t xml:space="preserve"> </w:t>
      </w:r>
      <w:r w:rsidRPr="001C3ED9">
        <w:rPr>
          <w:spacing w:val="-1"/>
          <w:sz w:val="22"/>
        </w:rPr>
        <w:t>adók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csoportosítása.</w:t>
      </w:r>
      <w:r w:rsidRPr="001C3ED9">
        <w:rPr>
          <w:spacing w:val="32"/>
          <w:sz w:val="22"/>
        </w:rPr>
        <w:t xml:space="preserve"> </w:t>
      </w:r>
    </w:p>
    <w:p w:rsidR="0000420A" w:rsidRPr="001C3ED9" w:rsidRDefault="00675704" w:rsidP="001C14C4">
      <w:pPr>
        <w:pStyle w:val="Szvegtrzs"/>
        <w:ind w:left="720"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33"/>
          <w:sz w:val="22"/>
        </w:rPr>
        <w:t xml:space="preserve"> </w:t>
      </w:r>
      <w:r w:rsidRPr="001C3ED9">
        <w:rPr>
          <w:spacing w:val="-1"/>
          <w:sz w:val="22"/>
        </w:rPr>
        <w:t>adóhatóságok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hatásköre</w:t>
      </w:r>
      <w:r w:rsidRPr="001C3ED9">
        <w:rPr>
          <w:spacing w:val="3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03"/>
          <w:w w:val="99"/>
          <w:sz w:val="22"/>
        </w:rPr>
        <w:t xml:space="preserve"> </w:t>
      </w:r>
      <w:r w:rsidRPr="001C3ED9">
        <w:rPr>
          <w:spacing w:val="-1"/>
          <w:sz w:val="22"/>
        </w:rPr>
        <w:t>illetékessége.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2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adóellen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rzés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53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  <w:r w:rsidRPr="001C3ED9">
        <w:rPr>
          <w:spacing w:val="59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adózás</w:t>
      </w:r>
      <w:r w:rsidRPr="001C3ED9">
        <w:rPr>
          <w:spacing w:val="53"/>
          <w:sz w:val="22"/>
        </w:rPr>
        <w:t xml:space="preserve"> </w:t>
      </w:r>
      <w:r w:rsidRPr="001C3ED9">
        <w:rPr>
          <w:spacing w:val="-1"/>
          <w:sz w:val="22"/>
        </w:rPr>
        <w:t>rendjér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l</w:t>
      </w:r>
      <w:r w:rsidRPr="001C3ED9">
        <w:rPr>
          <w:spacing w:val="54"/>
          <w:sz w:val="22"/>
        </w:rPr>
        <w:t xml:space="preserve"> </w:t>
      </w:r>
      <w:r w:rsidRPr="001C3ED9">
        <w:rPr>
          <w:sz w:val="22"/>
        </w:rPr>
        <w:t>szóló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törvényben</w:t>
      </w:r>
      <w:r w:rsidRPr="001C3ED9">
        <w:rPr>
          <w:spacing w:val="93"/>
          <w:w w:val="99"/>
          <w:sz w:val="22"/>
        </w:rPr>
        <w:t xml:space="preserve"> </w:t>
      </w:r>
      <w:r w:rsidRPr="001C3ED9">
        <w:rPr>
          <w:spacing w:val="-1"/>
          <w:sz w:val="22"/>
        </w:rPr>
        <w:t>meghatározott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jogkövetkezmények: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késedelmi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pótlék,</w:t>
      </w:r>
      <w:r w:rsidRPr="001C3ED9">
        <w:rPr>
          <w:spacing w:val="5"/>
          <w:sz w:val="22"/>
        </w:rPr>
        <w:t xml:space="preserve"> </w:t>
      </w:r>
      <w:r w:rsidRPr="001C3ED9">
        <w:rPr>
          <w:spacing w:val="-1"/>
          <w:sz w:val="22"/>
        </w:rPr>
        <w:t>önellen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rzési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pótlék,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adóbírság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4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11"/>
          <w:w w:val="99"/>
          <w:sz w:val="22"/>
        </w:rPr>
        <w:t xml:space="preserve"> </w:t>
      </w:r>
      <w:r w:rsidRPr="001C3ED9">
        <w:rPr>
          <w:spacing w:val="-1"/>
          <w:sz w:val="22"/>
        </w:rPr>
        <w:t>mulasztási</w:t>
      </w:r>
      <w:r w:rsidRPr="001C3ED9">
        <w:rPr>
          <w:spacing w:val="-15"/>
          <w:sz w:val="22"/>
        </w:rPr>
        <w:t xml:space="preserve"> </w:t>
      </w:r>
      <w:r w:rsidRPr="001C3ED9">
        <w:rPr>
          <w:spacing w:val="-1"/>
          <w:sz w:val="22"/>
        </w:rPr>
        <w:t>bírság</w:t>
      </w:r>
      <w:r w:rsidRPr="001C3ED9">
        <w:rPr>
          <w:spacing w:val="-17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-15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11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39"/>
          <w:sz w:val="22"/>
        </w:rPr>
        <w:t xml:space="preserve"> </w:t>
      </w:r>
      <w:r w:rsidRPr="001C3ED9">
        <w:rPr>
          <w:spacing w:val="-1"/>
          <w:sz w:val="22"/>
        </w:rPr>
        <w:t>adókötelezettséggel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kapcsolatos</w:t>
      </w:r>
      <w:r w:rsidRPr="001C3ED9">
        <w:rPr>
          <w:spacing w:val="40"/>
          <w:sz w:val="22"/>
        </w:rPr>
        <w:t xml:space="preserve"> </w:t>
      </w:r>
      <w:r w:rsidRPr="001C3ED9">
        <w:rPr>
          <w:sz w:val="22"/>
        </w:rPr>
        <w:t>adózói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feladatok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ismertetése</w:t>
      </w:r>
    </w:p>
    <w:p w:rsidR="0000420A" w:rsidRPr="001C3ED9" w:rsidRDefault="00675704" w:rsidP="001C14C4">
      <w:pPr>
        <w:pStyle w:val="Szvegtrzs"/>
        <w:ind w:left="720" w:right="111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39"/>
          <w:sz w:val="22"/>
        </w:rPr>
        <w:t xml:space="preserve"> </w:t>
      </w:r>
      <w:r w:rsidRPr="001C3ED9">
        <w:rPr>
          <w:spacing w:val="-1"/>
          <w:sz w:val="22"/>
        </w:rPr>
        <w:t>adóigazgatás</w:t>
      </w:r>
      <w:r w:rsidRPr="001C3ED9">
        <w:rPr>
          <w:spacing w:val="89"/>
          <w:w w:val="99"/>
          <w:sz w:val="22"/>
        </w:rPr>
        <w:t xml:space="preserve"> </w:t>
      </w:r>
      <w:r w:rsidRPr="001C3ED9">
        <w:rPr>
          <w:spacing w:val="-1"/>
          <w:sz w:val="22"/>
        </w:rPr>
        <w:t>fontosabb</w:t>
      </w:r>
      <w:r w:rsidRPr="001C3ED9">
        <w:rPr>
          <w:spacing w:val="-14"/>
          <w:sz w:val="22"/>
        </w:rPr>
        <w:t xml:space="preserve"> </w:t>
      </w:r>
      <w:r w:rsidRPr="001C3ED9">
        <w:rPr>
          <w:spacing w:val="-1"/>
          <w:sz w:val="22"/>
        </w:rPr>
        <w:t>eljárási</w:t>
      </w:r>
      <w:r w:rsidRPr="001C3ED9">
        <w:rPr>
          <w:spacing w:val="-13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z w:val="22"/>
        </w:rPr>
        <w:t xml:space="preserve">A </w:t>
      </w:r>
      <w:r w:rsidRPr="001C3ED9">
        <w:rPr>
          <w:spacing w:val="-1"/>
          <w:sz w:val="22"/>
        </w:rPr>
        <w:t>hozzáadottérték-adózás</w:t>
      </w:r>
      <w:r w:rsidRPr="001C3ED9">
        <w:rPr>
          <w:sz w:val="22"/>
        </w:rPr>
        <w:t xml:space="preserve"> jellemz</w:t>
      </w:r>
      <w:r w:rsidR="00AE0671" w:rsidRPr="001C3ED9">
        <w:rPr>
          <w:sz w:val="22"/>
        </w:rPr>
        <w:t>ő</w:t>
      </w:r>
      <w:r w:rsidRPr="001C3ED9">
        <w:rPr>
          <w:sz w:val="22"/>
        </w:rPr>
        <w:t xml:space="preserve">i.  </w:t>
      </w:r>
      <w:r w:rsidRPr="001C3ED9">
        <w:rPr>
          <w:spacing w:val="-1"/>
          <w:sz w:val="22"/>
        </w:rPr>
        <w:t>Az</w:t>
      </w:r>
      <w:r w:rsidRPr="001C3ED9">
        <w:rPr>
          <w:spacing w:val="59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59"/>
          <w:sz w:val="22"/>
        </w:rPr>
        <w:t xml:space="preserve"> </w:t>
      </w:r>
      <w:r w:rsidRPr="001C3ED9">
        <w:rPr>
          <w:sz w:val="22"/>
        </w:rPr>
        <w:t xml:space="preserve">adó </w:t>
      </w:r>
      <w:r w:rsidRPr="001C3ED9">
        <w:rPr>
          <w:spacing w:val="-1"/>
          <w:sz w:val="22"/>
        </w:rPr>
        <w:t>értelmezése,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i,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m</w:t>
      </w:r>
      <w:r w:rsidR="00AE0671" w:rsidRPr="001C3ED9">
        <w:rPr>
          <w:spacing w:val="-1"/>
          <w:sz w:val="22"/>
        </w:rPr>
        <w:t>ű</w:t>
      </w:r>
      <w:r w:rsidRPr="001C3ED9">
        <w:rPr>
          <w:spacing w:val="-1"/>
          <w:sz w:val="22"/>
        </w:rPr>
        <w:t>ködése.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területi,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tárgyi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hatályának</w:t>
      </w:r>
      <w:r w:rsidRPr="001C3ED9">
        <w:rPr>
          <w:spacing w:val="107"/>
          <w:w w:val="99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2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23"/>
          <w:sz w:val="22"/>
        </w:rPr>
        <w:t xml:space="preserve"> </w:t>
      </w:r>
      <w:r w:rsidRPr="001C3ED9">
        <w:rPr>
          <w:spacing w:val="-1"/>
          <w:sz w:val="22"/>
        </w:rPr>
        <w:t>számla,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egyszer</w:t>
      </w:r>
      <w:r w:rsidR="00AE0671" w:rsidRPr="001C3ED9">
        <w:rPr>
          <w:spacing w:val="-1"/>
          <w:sz w:val="22"/>
        </w:rPr>
        <w:t>ű</w:t>
      </w:r>
      <w:r w:rsidRPr="001C3ED9">
        <w:rPr>
          <w:spacing w:val="-1"/>
          <w:sz w:val="22"/>
        </w:rPr>
        <w:t>sített</w:t>
      </w:r>
      <w:r w:rsidRPr="001C3ED9">
        <w:rPr>
          <w:spacing w:val="23"/>
          <w:sz w:val="22"/>
        </w:rPr>
        <w:t xml:space="preserve"> </w:t>
      </w:r>
      <w:r w:rsidRPr="001C3ED9">
        <w:rPr>
          <w:sz w:val="22"/>
        </w:rPr>
        <w:t>számla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tartalma,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szerepe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23"/>
          <w:sz w:val="22"/>
        </w:rPr>
        <w:t xml:space="preserve"> </w:t>
      </w:r>
      <w:r w:rsidRPr="001C3ED9">
        <w:rPr>
          <w:sz w:val="22"/>
        </w:rPr>
        <w:t>forgalmi</w:t>
      </w:r>
      <w:r w:rsidRPr="001C3ED9">
        <w:rPr>
          <w:spacing w:val="23"/>
          <w:sz w:val="22"/>
        </w:rPr>
        <w:t xml:space="preserve"> </w:t>
      </w:r>
      <w:r w:rsidRPr="001C3ED9">
        <w:rPr>
          <w:spacing w:val="-1"/>
          <w:sz w:val="22"/>
        </w:rPr>
        <w:t>adóban.</w:t>
      </w:r>
      <w:r w:rsidRPr="001C3ED9">
        <w:rPr>
          <w:spacing w:val="23"/>
          <w:sz w:val="22"/>
        </w:rPr>
        <w:t xml:space="preserve"> </w:t>
      </w:r>
      <w:r w:rsidR="00AE0671" w:rsidRPr="001C3ED9">
        <w:rPr>
          <w:spacing w:val="23"/>
          <w:sz w:val="22"/>
        </w:rPr>
        <w:br/>
      </w:r>
      <w:r w:rsidRPr="001C3ED9">
        <w:rPr>
          <w:sz w:val="22"/>
        </w:rPr>
        <w:t>A</w:t>
      </w:r>
      <w:r w:rsidRPr="001C3ED9">
        <w:rPr>
          <w:spacing w:val="77"/>
          <w:w w:val="99"/>
          <w:sz w:val="22"/>
        </w:rPr>
        <w:t xml:space="preserve"> </w:t>
      </w:r>
      <w:r w:rsidRPr="001C3ED9">
        <w:rPr>
          <w:spacing w:val="-1"/>
          <w:sz w:val="22"/>
        </w:rPr>
        <w:t>nyugtaadási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kötelezettség.</w:t>
      </w:r>
      <w:r w:rsidRPr="001C3ED9">
        <w:rPr>
          <w:spacing w:val="57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visszaigénylés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szabályai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z w:val="22"/>
        </w:rPr>
        <w:t>általános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89"/>
          <w:w w:val="99"/>
          <w:sz w:val="22"/>
        </w:rPr>
        <w:t xml:space="preserve"> </w:t>
      </w:r>
      <w:r w:rsidRPr="001C3ED9">
        <w:rPr>
          <w:spacing w:val="-1"/>
          <w:sz w:val="22"/>
        </w:rPr>
        <w:t>rendszerében.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adómentesség</w:t>
      </w:r>
      <w:r w:rsidRPr="001C3ED9">
        <w:rPr>
          <w:spacing w:val="-10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szabályai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-5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-6"/>
          <w:sz w:val="22"/>
        </w:rPr>
        <w:t xml:space="preserve"> </w:t>
      </w:r>
      <w:r w:rsidRPr="001C3ED9">
        <w:rPr>
          <w:spacing w:val="-1"/>
          <w:sz w:val="22"/>
        </w:rPr>
        <w:t>rendszerében.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19"/>
          <w:sz w:val="22"/>
        </w:rPr>
        <w:t xml:space="preserve"> </w:t>
      </w:r>
      <w:r w:rsidRPr="001C3ED9">
        <w:rPr>
          <w:spacing w:val="-1"/>
          <w:sz w:val="22"/>
        </w:rPr>
        <w:t>levonásának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lehet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sége,</w:t>
      </w:r>
      <w:r w:rsidRPr="001C3ED9">
        <w:rPr>
          <w:spacing w:val="19"/>
          <w:sz w:val="22"/>
        </w:rPr>
        <w:t xml:space="preserve"> </w:t>
      </w:r>
      <w:r w:rsidRPr="001C3ED9">
        <w:rPr>
          <w:spacing w:val="-1"/>
          <w:sz w:val="22"/>
        </w:rPr>
        <w:t>tárgyi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feltételei.</w:t>
      </w:r>
      <w:r w:rsidRPr="001C3ED9">
        <w:rPr>
          <w:spacing w:val="19"/>
          <w:sz w:val="22"/>
        </w:rPr>
        <w:t xml:space="preserve"> </w:t>
      </w:r>
      <w:r w:rsidR="00AE0671" w:rsidRPr="001C3ED9">
        <w:rPr>
          <w:spacing w:val="19"/>
          <w:sz w:val="22"/>
        </w:rPr>
        <w:br/>
      </w:r>
      <w:r w:rsidRPr="001C3ED9">
        <w:rPr>
          <w:spacing w:val="-1"/>
          <w:sz w:val="22"/>
        </w:rPr>
        <w:t>Az</w:t>
      </w:r>
      <w:r w:rsidRPr="001C3ED9">
        <w:rPr>
          <w:spacing w:val="95"/>
          <w:w w:val="99"/>
          <w:sz w:val="22"/>
        </w:rPr>
        <w:t xml:space="preserve"> </w:t>
      </w:r>
      <w:r w:rsidRPr="001C3ED9">
        <w:rPr>
          <w:spacing w:val="-1"/>
          <w:sz w:val="22"/>
        </w:rPr>
        <w:t>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zetesen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felszámított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5"/>
          <w:sz w:val="22"/>
        </w:rPr>
        <w:t xml:space="preserve"> </w:t>
      </w:r>
      <w:r w:rsidRPr="001C3ED9">
        <w:rPr>
          <w:spacing w:val="-1"/>
          <w:sz w:val="22"/>
        </w:rPr>
        <w:t>megosztásának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szabályai</w:t>
      </w:r>
    </w:p>
    <w:p w:rsidR="0000420A" w:rsidRPr="001C3ED9" w:rsidRDefault="00675704" w:rsidP="001C14C4">
      <w:pPr>
        <w:pStyle w:val="Szvegtrzs"/>
        <w:ind w:left="720"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adólevonási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jogosultság</w:t>
      </w:r>
      <w:r w:rsidRPr="001C3ED9">
        <w:rPr>
          <w:spacing w:val="107"/>
          <w:w w:val="99"/>
          <w:sz w:val="22"/>
        </w:rPr>
        <w:t xml:space="preserve"> </w:t>
      </w:r>
      <w:r w:rsidRPr="001C3ED9">
        <w:rPr>
          <w:spacing w:val="-1"/>
          <w:sz w:val="22"/>
        </w:rPr>
        <w:t>keletkezésének</w:t>
      </w:r>
      <w:r w:rsidRPr="001C3ED9">
        <w:rPr>
          <w:spacing w:val="28"/>
          <w:sz w:val="22"/>
        </w:rPr>
        <w:t xml:space="preserve"> </w:t>
      </w:r>
      <w:r w:rsidRPr="001C3ED9">
        <w:rPr>
          <w:sz w:val="22"/>
        </w:rPr>
        <w:t>id</w:t>
      </w:r>
      <w:r w:rsidR="00AE0671" w:rsidRPr="001C3ED9">
        <w:rPr>
          <w:sz w:val="22"/>
        </w:rPr>
        <w:t>ő</w:t>
      </w:r>
      <w:r w:rsidRPr="001C3ED9">
        <w:rPr>
          <w:sz w:val="22"/>
        </w:rPr>
        <w:t>pontja.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83582">
      <w:pPr>
        <w:pStyle w:val="Szvegtrzs"/>
        <w:numPr>
          <w:ilvl w:val="0"/>
          <w:numId w:val="1"/>
        </w:numPr>
        <w:ind w:right="113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jövedelemadó</w:t>
      </w:r>
      <w:r w:rsidRPr="001C3ED9">
        <w:rPr>
          <w:spacing w:val="17"/>
          <w:sz w:val="22"/>
        </w:rPr>
        <w:t xml:space="preserve"> </w:t>
      </w:r>
      <w:r w:rsidRPr="001C3ED9">
        <w:rPr>
          <w:sz w:val="22"/>
        </w:rPr>
        <w:t>jellemz</w:t>
      </w:r>
      <w:r w:rsidR="00AE0671" w:rsidRPr="001C3ED9">
        <w:rPr>
          <w:sz w:val="22"/>
        </w:rPr>
        <w:t>ő</w:t>
      </w:r>
      <w:r w:rsidRPr="001C3ED9">
        <w:rPr>
          <w:sz w:val="22"/>
        </w:rPr>
        <w:t>i,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hatálya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17"/>
          <w:sz w:val="22"/>
        </w:rPr>
        <w:t xml:space="preserve"> </w:t>
      </w:r>
      <w:r w:rsidRPr="001C3ED9">
        <w:rPr>
          <w:spacing w:val="-1"/>
          <w:sz w:val="22"/>
        </w:rPr>
        <w:t>alanya.</w:t>
      </w:r>
      <w:r w:rsidRPr="001C3ED9">
        <w:rPr>
          <w:spacing w:val="18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bevétel,</w:t>
      </w:r>
      <w:r w:rsidRPr="001C3ED9">
        <w:rPr>
          <w:spacing w:val="18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költség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9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-10"/>
          <w:sz w:val="22"/>
        </w:rPr>
        <w:t xml:space="preserve"> </w:t>
      </w:r>
      <w:r w:rsidRPr="001C3ED9">
        <w:rPr>
          <w:spacing w:val="-1"/>
          <w:sz w:val="22"/>
        </w:rPr>
        <w:t>jövedelem</w:t>
      </w:r>
      <w:r w:rsidRPr="001C3ED9">
        <w:rPr>
          <w:spacing w:val="-6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  <w:r w:rsidRPr="001C3ED9">
        <w:rPr>
          <w:spacing w:val="-10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jövedelemadóban.</w:t>
      </w:r>
    </w:p>
    <w:p w:rsidR="0000420A" w:rsidRPr="001C3ED9" w:rsidRDefault="00675704" w:rsidP="001C14C4">
      <w:pPr>
        <w:pStyle w:val="Szvegtrzs"/>
        <w:ind w:left="720" w:right="113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csoportosítása.</w:t>
      </w:r>
      <w:r w:rsidR="001C3ED9" w:rsidRPr="001C3ED9">
        <w:rPr>
          <w:spacing w:val="-1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0"/>
          <w:sz w:val="22"/>
        </w:rPr>
        <w:t xml:space="preserve"> </w:t>
      </w:r>
      <w:r w:rsidRPr="001C3ED9">
        <w:rPr>
          <w:spacing w:val="-1"/>
          <w:sz w:val="22"/>
        </w:rPr>
        <w:t>összevonás</w:t>
      </w:r>
      <w:r w:rsidRPr="001C3ED9">
        <w:rPr>
          <w:spacing w:val="48"/>
          <w:sz w:val="22"/>
        </w:rPr>
        <w:t xml:space="preserve"> </w:t>
      </w:r>
      <w:r w:rsidRPr="001C3ED9">
        <w:rPr>
          <w:spacing w:val="-1"/>
          <w:sz w:val="22"/>
        </w:rPr>
        <w:t>alá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es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47"/>
          <w:sz w:val="22"/>
        </w:rPr>
        <w:t xml:space="preserve"> </w:t>
      </w:r>
      <w:r w:rsidRPr="001C3ED9">
        <w:rPr>
          <w:spacing w:val="-1"/>
          <w:sz w:val="22"/>
        </w:rPr>
        <w:t>tevékenységb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l</w:t>
      </w:r>
      <w:r w:rsidRPr="001C3ED9">
        <w:rPr>
          <w:spacing w:val="49"/>
          <w:sz w:val="22"/>
        </w:rPr>
        <w:t xml:space="preserve"> </w:t>
      </w:r>
      <w:r w:rsidRPr="001C3ED9">
        <w:rPr>
          <w:spacing w:val="-1"/>
          <w:sz w:val="22"/>
        </w:rPr>
        <w:t>származó</w:t>
      </w:r>
      <w:r w:rsidRPr="001C3ED9">
        <w:rPr>
          <w:spacing w:val="48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="001C3ED9" w:rsidRPr="001C3ED9">
        <w:rPr>
          <w:spacing w:val="-1"/>
          <w:sz w:val="22"/>
        </w:rPr>
        <w:t xml:space="preserve"> </w:t>
      </w:r>
      <w:r w:rsidRPr="001C3ED9">
        <w:rPr>
          <w:spacing w:val="-1"/>
          <w:sz w:val="22"/>
        </w:rPr>
        <w:t>tartalma,</w:t>
      </w:r>
      <w:r w:rsidRPr="001C3ED9">
        <w:rPr>
          <w:spacing w:val="-1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12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-12"/>
          <w:sz w:val="22"/>
        </w:rPr>
        <w:t xml:space="preserve"> </w:t>
      </w:r>
      <w:r w:rsidRPr="001C3ED9">
        <w:rPr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09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32"/>
          <w:sz w:val="22"/>
        </w:rPr>
        <w:t xml:space="preserve"> </w:t>
      </w:r>
      <w:r w:rsidRPr="001C3ED9">
        <w:rPr>
          <w:sz w:val="22"/>
        </w:rPr>
        <w:t>külön</w:t>
      </w:r>
      <w:r w:rsidRPr="001C3ED9">
        <w:rPr>
          <w:spacing w:val="34"/>
          <w:sz w:val="22"/>
        </w:rPr>
        <w:t xml:space="preserve"> </w:t>
      </w:r>
      <w:r w:rsidRPr="001C3ED9">
        <w:rPr>
          <w:sz w:val="22"/>
        </w:rPr>
        <w:t>adózó</w:t>
      </w:r>
      <w:r w:rsidRPr="001C3ED9">
        <w:rPr>
          <w:spacing w:val="35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Pr="001C3ED9">
        <w:rPr>
          <w:spacing w:val="31"/>
          <w:sz w:val="22"/>
        </w:rPr>
        <w:t xml:space="preserve"> </w:t>
      </w:r>
      <w:r w:rsidRPr="001C3ED9">
        <w:rPr>
          <w:spacing w:val="-1"/>
          <w:sz w:val="22"/>
        </w:rPr>
        <w:t>adózási</w:t>
      </w:r>
      <w:r w:rsidRPr="001C3ED9">
        <w:rPr>
          <w:spacing w:val="33"/>
          <w:sz w:val="22"/>
        </w:rPr>
        <w:t xml:space="preserve"> </w:t>
      </w:r>
      <w:r w:rsidRPr="001C3ED9">
        <w:rPr>
          <w:sz w:val="22"/>
        </w:rPr>
        <w:t>szabályai: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vagyonátruházásból</w:t>
      </w:r>
      <w:r w:rsidRPr="001C3ED9">
        <w:rPr>
          <w:spacing w:val="33"/>
          <w:sz w:val="22"/>
        </w:rPr>
        <w:t xml:space="preserve"> </w:t>
      </w:r>
      <w:r w:rsidRPr="001C3ED9">
        <w:rPr>
          <w:spacing w:val="-1"/>
          <w:sz w:val="22"/>
        </w:rPr>
        <w:t>származó</w:t>
      </w:r>
      <w:r w:rsidRPr="001C3ED9">
        <w:rPr>
          <w:spacing w:val="74"/>
          <w:w w:val="99"/>
          <w:sz w:val="22"/>
        </w:rPr>
        <w:t xml:space="preserve"> </w:t>
      </w:r>
      <w:r w:rsidRPr="001C3ED9">
        <w:rPr>
          <w:spacing w:val="-1"/>
          <w:sz w:val="22"/>
        </w:rPr>
        <w:t>jövedelem,</w:t>
      </w:r>
      <w:r w:rsidRPr="001C3ED9">
        <w:rPr>
          <w:spacing w:val="21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21"/>
          <w:sz w:val="22"/>
        </w:rPr>
        <w:t xml:space="preserve"> </w:t>
      </w:r>
      <w:r w:rsidRPr="001C3ED9">
        <w:rPr>
          <w:sz w:val="22"/>
        </w:rPr>
        <w:t>t</w:t>
      </w:r>
      <w:r w:rsidR="00AE0671" w:rsidRPr="001C3ED9">
        <w:rPr>
          <w:sz w:val="22"/>
        </w:rPr>
        <w:t>ő</w:t>
      </w:r>
      <w:r w:rsidRPr="001C3ED9">
        <w:rPr>
          <w:sz w:val="22"/>
        </w:rPr>
        <w:t>kejövedelmek,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természetbeni</w:t>
      </w:r>
      <w:r w:rsidRPr="001C3ED9">
        <w:rPr>
          <w:spacing w:val="22"/>
          <w:sz w:val="22"/>
        </w:rPr>
        <w:t xml:space="preserve"> </w:t>
      </w:r>
      <w:r w:rsidRPr="001C3ED9">
        <w:rPr>
          <w:sz w:val="22"/>
        </w:rPr>
        <w:t>juttatások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más</w:t>
      </w:r>
      <w:r w:rsidRPr="001C3ED9">
        <w:rPr>
          <w:spacing w:val="24"/>
          <w:sz w:val="22"/>
        </w:rPr>
        <w:t xml:space="preserve"> </w:t>
      </w:r>
      <w:r w:rsidRPr="001C3ED9">
        <w:rPr>
          <w:spacing w:val="-1"/>
          <w:sz w:val="22"/>
        </w:rPr>
        <w:t>engedmények,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valamint</w:t>
      </w:r>
      <w:r w:rsidRPr="001C3ED9">
        <w:rPr>
          <w:spacing w:val="22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69"/>
          <w:w w:val="99"/>
          <w:sz w:val="22"/>
        </w:rPr>
        <w:t xml:space="preserve"> </w:t>
      </w:r>
      <w:r w:rsidRPr="001C3ED9">
        <w:rPr>
          <w:spacing w:val="-1"/>
          <w:sz w:val="22"/>
        </w:rPr>
        <w:t>vegyes</w:t>
      </w:r>
      <w:r w:rsidRPr="001C3ED9">
        <w:rPr>
          <w:spacing w:val="-12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Pr="001C3ED9">
        <w:rPr>
          <w:spacing w:val="-10"/>
          <w:sz w:val="22"/>
        </w:rPr>
        <w:t xml:space="preserve"> </w:t>
      </w:r>
      <w:r w:rsidRPr="001C3ED9">
        <w:rPr>
          <w:spacing w:val="-1"/>
          <w:sz w:val="22"/>
        </w:rPr>
        <w:t>adózási</w:t>
      </w:r>
      <w:r w:rsidRPr="001C3ED9">
        <w:rPr>
          <w:spacing w:val="-11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4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egyéni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vállalkozásból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származó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jövedelem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z w:val="22"/>
        </w:rPr>
        <w:t xml:space="preserve"> </w:t>
      </w:r>
      <w:r w:rsidRPr="001C3ED9">
        <w:rPr>
          <w:spacing w:val="-1"/>
          <w:sz w:val="22"/>
        </w:rPr>
        <w:t>adózásának</w:t>
      </w:r>
      <w:r w:rsidRPr="001C3ED9">
        <w:rPr>
          <w:spacing w:val="79"/>
          <w:w w:val="99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946914" w:rsidRPr="001C3ED9" w:rsidRDefault="00946914" w:rsidP="00946914">
      <w:pPr>
        <w:pStyle w:val="Listaszerbekezds"/>
        <w:rPr>
          <w:sz w:val="20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1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12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12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i,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alapelvei.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adókötelezettség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2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13"/>
          <w:w w:val="99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28"/>
          <w:sz w:val="22"/>
        </w:rPr>
        <w:t xml:space="preserve"> </w:t>
      </w:r>
      <w:r w:rsidRPr="001C3ED9">
        <w:rPr>
          <w:spacing w:val="-1"/>
          <w:sz w:val="22"/>
        </w:rPr>
        <w:t>alanyai.</w:t>
      </w:r>
      <w:r w:rsidRPr="001C3ED9">
        <w:rPr>
          <w:spacing w:val="28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belföldi</w:t>
      </w:r>
      <w:r w:rsidRPr="001C3ED9">
        <w:rPr>
          <w:spacing w:val="26"/>
          <w:sz w:val="22"/>
        </w:rPr>
        <w:t xml:space="preserve"> </w:t>
      </w:r>
      <w:r w:rsidRPr="001C3ED9">
        <w:rPr>
          <w:spacing w:val="-1"/>
          <w:sz w:val="22"/>
        </w:rPr>
        <w:t>illetékesség</w:t>
      </w:r>
      <w:r w:rsidR="00390E6A" w:rsidRPr="001C3ED9">
        <w:rPr>
          <w:spacing w:val="-1"/>
          <w:sz w:val="22"/>
        </w:rPr>
        <w:t>ű</w:t>
      </w:r>
      <w:r w:rsidRPr="001C3ED9">
        <w:rPr>
          <w:spacing w:val="24"/>
          <w:sz w:val="22"/>
        </w:rPr>
        <w:t xml:space="preserve"> </w:t>
      </w:r>
      <w:r w:rsidRPr="001C3ED9">
        <w:rPr>
          <w:sz w:val="22"/>
        </w:rPr>
        <w:t>vállalkozások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26"/>
          <w:sz w:val="22"/>
        </w:rPr>
        <w:t xml:space="preserve"> </w:t>
      </w:r>
      <w:r w:rsidRPr="001C3ED9">
        <w:rPr>
          <w:spacing w:val="-1"/>
          <w:sz w:val="22"/>
        </w:rPr>
        <w:t>adóalap</w:t>
      </w:r>
      <w:r w:rsidRPr="001C3ED9">
        <w:rPr>
          <w:spacing w:val="65"/>
          <w:w w:val="99"/>
          <w:sz w:val="22"/>
        </w:rPr>
        <w:t xml:space="preserve"> </w:t>
      </w:r>
      <w:r w:rsidRPr="001C3ED9">
        <w:rPr>
          <w:spacing w:val="-1"/>
          <w:sz w:val="22"/>
        </w:rPr>
        <w:t>meghatározásának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adózás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tti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eredményt</w:t>
      </w:r>
      <w:r w:rsidRPr="001C3ED9">
        <w:rPr>
          <w:spacing w:val="10"/>
          <w:sz w:val="22"/>
        </w:rPr>
        <w:t xml:space="preserve"> </w:t>
      </w:r>
      <w:r w:rsidRPr="001C3ED9">
        <w:rPr>
          <w:sz w:val="22"/>
        </w:rPr>
        <w:t>módosító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tételek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célja,</w:t>
      </w:r>
      <w:r w:rsidRPr="001C3ED9">
        <w:rPr>
          <w:spacing w:val="93"/>
          <w:w w:val="99"/>
          <w:sz w:val="22"/>
        </w:rPr>
        <w:t xml:space="preserve"> </w:t>
      </w:r>
      <w:r w:rsidRPr="001C3ED9">
        <w:rPr>
          <w:spacing w:val="-1"/>
          <w:sz w:val="22"/>
        </w:rPr>
        <w:t>csoportosítása.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14"/>
          <w:sz w:val="22"/>
        </w:rPr>
        <w:t xml:space="preserve"> </w:t>
      </w:r>
      <w:r w:rsidRPr="001C3ED9">
        <w:rPr>
          <w:spacing w:val="-1"/>
          <w:sz w:val="22"/>
        </w:rPr>
        <w:t>adózás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tti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eredményt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növel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3"/>
          <w:sz w:val="22"/>
        </w:rPr>
        <w:t xml:space="preserve"> </w:t>
      </w:r>
      <w:r w:rsidRPr="001C3ED9">
        <w:rPr>
          <w:sz w:val="22"/>
        </w:rPr>
        <w:t>csökkent</w:t>
      </w:r>
      <w:r w:rsidR="00AE0671" w:rsidRPr="001C3ED9">
        <w:rPr>
          <w:sz w:val="22"/>
        </w:rPr>
        <w:t>ő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tételek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tartalma,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szerepe</w:t>
      </w:r>
      <w:r w:rsidRPr="001C3ED9">
        <w:rPr>
          <w:spacing w:val="12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adóban.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z w:val="22"/>
        </w:rPr>
        <w:t xml:space="preserve"> </w:t>
      </w:r>
      <w:r w:rsidRPr="001C3ED9">
        <w:rPr>
          <w:spacing w:val="-1"/>
          <w:sz w:val="22"/>
        </w:rPr>
        <w:t>egyszer</w:t>
      </w:r>
      <w:r w:rsidR="0096326C" w:rsidRPr="001C3ED9">
        <w:rPr>
          <w:spacing w:val="-1"/>
          <w:sz w:val="22"/>
        </w:rPr>
        <w:t>ű</w:t>
      </w:r>
      <w:r w:rsidRPr="001C3ED9">
        <w:rPr>
          <w:spacing w:val="-1"/>
          <w:sz w:val="22"/>
        </w:rPr>
        <w:t xml:space="preserve">sített </w:t>
      </w:r>
      <w:r w:rsidRPr="001C3ED9">
        <w:rPr>
          <w:sz w:val="22"/>
        </w:rPr>
        <w:t>vállalkozói</w:t>
      </w:r>
      <w:r w:rsidRPr="001C3ED9">
        <w:rPr>
          <w:spacing w:val="-1"/>
          <w:sz w:val="22"/>
        </w:rPr>
        <w:t xml:space="preserve"> adó (</w:t>
      </w:r>
      <w:r w:rsidR="00946914" w:rsidRPr="001C3ED9">
        <w:rPr>
          <w:spacing w:val="-1"/>
          <w:sz w:val="22"/>
        </w:rPr>
        <w:t>EVA</w:t>
      </w:r>
      <w:r w:rsidRPr="001C3ED9">
        <w:rPr>
          <w:spacing w:val="-1"/>
          <w:sz w:val="22"/>
        </w:rPr>
        <w:t>),</w:t>
      </w:r>
      <w:r w:rsidRPr="001C3ED9">
        <w:rPr>
          <w:spacing w:val="-2"/>
          <w:sz w:val="22"/>
        </w:rPr>
        <w:t xml:space="preserve"> </w:t>
      </w:r>
      <w:r w:rsidRPr="001C3ED9">
        <w:rPr>
          <w:sz w:val="22"/>
        </w:rPr>
        <w:t>KATA,</w:t>
      </w:r>
      <w:r w:rsidRPr="001C3ED9">
        <w:rPr>
          <w:spacing w:val="-1"/>
          <w:sz w:val="22"/>
        </w:rPr>
        <w:t xml:space="preserve"> K</w:t>
      </w:r>
      <w:r w:rsidR="00946914" w:rsidRPr="001C3ED9">
        <w:rPr>
          <w:spacing w:val="-1"/>
          <w:sz w:val="22"/>
        </w:rPr>
        <w:t>I</w:t>
      </w:r>
      <w:r w:rsidRPr="001C3ED9">
        <w:rPr>
          <w:spacing w:val="-1"/>
          <w:sz w:val="22"/>
        </w:rPr>
        <w:t>VA</w:t>
      </w:r>
      <w:r w:rsidRPr="001C3ED9">
        <w:rPr>
          <w:spacing w:val="-2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2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helyi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adóztatás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alapvet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i.</w:t>
      </w:r>
      <w:r w:rsidRPr="001C3ED9">
        <w:rPr>
          <w:spacing w:val="16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7"/>
          <w:sz w:val="22"/>
        </w:rPr>
        <w:t xml:space="preserve"> </w:t>
      </w:r>
      <w:r w:rsidRPr="001C3ED9">
        <w:rPr>
          <w:spacing w:val="-1"/>
          <w:sz w:val="22"/>
        </w:rPr>
        <w:t>vagyoni</w:t>
      </w:r>
      <w:r w:rsidRPr="001C3ED9">
        <w:rPr>
          <w:spacing w:val="16"/>
          <w:sz w:val="22"/>
        </w:rPr>
        <w:t xml:space="preserve"> </w:t>
      </w:r>
      <w:r w:rsidRPr="001C3ED9">
        <w:rPr>
          <w:sz w:val="22"/>
        </w:rPr>
        <w:t>típusú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adók,</w:t>
      </w:r>
      <w:r w:rsidRPr="001C3ED9">
        <w:rPr>
          <w:spacing w:val="16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5"/>
          <w:sz w:val="22"/>
        </w:rPr>
        <w:t xml:space="preserve"> </w:t>
      </w:r>
      <w:r w:rsidRPr="001C3ED9">
        <w:rPr>
          <w:sz w:val="22"/>
        </w:rPr>
        <w:t>kommunális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jelleg</w:t>
      </w:r>
      <w:r w:rsidR="00946914" w:rsidRPr="001C3ED9">
        <w:rPr>
          <w:spacing w:val="-1"/>
          <w:sz w:val="22"/>
        </w:rPr>
        <w:t>ű</w:t>
      </w:r>
      <w:r w:rsidRPr="001C3ED9">
        <w:rPr>
          <w:spacing w:val="77"/>
          <w:w w:val="99"/>
          <w:sz w:val="22"/>
        </w:rPr>
        <w:t xml:space="preserve"> </w:t>
      </w:r>
      <w:r w:rsidRPr="001C3ED9">
        <w:rPr>
          <w:spacing w:val="-1"/>
          <w:sz w:val="22"/>
        </w:rPr>
        <w:t>adók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7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helyi</w:t>
      </w:r>
      <w:r w:rsidRPr="001C3ED9">
        <w:rPr>
          <w:spacing w:val="-7"/>
          <w:sz w:val="22"/>
        </w:rPr>
        <w:t xml:space="preserve"> </w:t>
      </w:r>
      <w:r w:rsidRPr="001C3ED9">
        <w:rPr>
          <w:sz w:val="22"/>
        </w:rPr>
        <w:t>ipar</w:t>
      </w:r>
      <w:r w:rsidR="00946914" w:rsidRPr="001C3ED9">
        <w:rPr>
          <w:sz w:val="22"/>
        </w:rPr>
        <w:t>ű</w:t>
      </w:r>
      <w:r w:rsidRPr="001C3ED9">
        <w:rPr>
          <w:sz w:val="22"/>
        </w:rPr>
        <w:t>zési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09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7"/>
          <w:sz w:val="22"/>
        </w:rPr>
        <w:t xml:space="preserve"> </w:t>
      </w:r>
      <w:r w:rsidRPr="001C3ED9">
        <w:rPr>
          <w:spacing w:val="-1"/>
          <w:sz w:val="22"/>
        </w:rPr>
        <w:t>illetékek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jellege,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funkciói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7"/>
          <w:sz w:val="22"/>
        </w:rPr>
        <w:t xml:space="preserve"> </w:t>
      </w:r>
      <w:r w:rsidRPr="001C3ED9">
        <w:rPr>
          <w:spacing w:val="-1"/>
          <w:sz w:val="22"/>
        </w:rPr>
        <w:t>fajtái.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7"/>
          <w:sz w:val="22"/>
        </w:rPr>
        <w:t xml:space="preserve"> </w:t>
      </w:r>
      <w:r w:rsidRPr="001C3ED9">
        <w:rPr>
          <w:spacing w:val="-1"/>
          <w:sz w:val="22"/>
        </w:rPr>
        <w:t>illetékfizetési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kötelezettség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  <w:r w:rsidRPr="001C3ED9">
        <w:rPr>
          <w:spacing w:val="7"/>
          <w:sz w:val="22"/>
        </w:rPr>
        <w:t xml:space="preserve"> </w:t>
      </w:r>
    </w:p>
    <w:p w:rsidR="0000420A" w:rsidRPr="001C3ED9" w:rsidRDefault="00675704" w:rsidP="001C14C4">
      <w:pPr>
        <w:pStyle w:val="Szvegtrzs"/>
        <w:ind w:left="720" w:right="109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117"/>
          <w:w w:val="99"/>
          <w:sz w:val="22"/>
        </w:rPr>
        <w:t xml:space="preserve"> </w:t>
      </w:r>
      <w:r w:rsidRPr="001C3ED9">
        <w:rPr>
          <w:spacing w:val="-1"/>
          <w:sz w:val="22"/>
        </w:rPr>
        <w:t>illetékmentesség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i.</w:t>
      </w:r>
    </w:p>
    <w:p w:rsidR="00390E6A" w:rsidRPr="001C3ED9" w:rsidRDefault="00390E6A" w:rsidP="00390E6A">
      <w:pPr>
        <w:pStyle w:val="Listaszerbekezds"/>
        <w:rPr>
          <w:sz w:val="20"/>
        </w:rPr>
      </w:pPr>
    </w:p>
    <w:p w:rsidR="00390E6A" w:rsidRPr="001C3ED9" w:rsidRDefault="00390E6A" w:rsidP="00390E6A">
      <w:pPr>
        <w:pStyle w:val="Szvegtrzs"/>
        <w:ind w:right="109"/>
        <w:jc w:val="both"/>
        <w:rPr>
          <w:sz w:val="22"/>
        </w:rPr>
      </w:pPr>
    </w:p>
    <w:p w:rsidR="00390E6A" w:rsidRPr="001C3ED9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  <w:r w:rsidRPr="001C3ED9">
        <w:rPr>
          <w:rFonts w:ascii="Times New Roman" w:eastAsia="Times New Roman" w:hAnsi="Times New Roman" w:cs="Times New Roman"/>
          <w:szCs w:val="24"/>
        </w:rPr>
        <w:t xml:space="preserve">Debrecen, </w:t>
      </w:r>
      <w:r w:rsidR="0009375C">
        <w:rPr>
          <w:rFonts w:ascii="Times New Roman" w:eastAsia="Times New Roman" w:hAnsi="Times New Roman" w:cs="Times New Roman"/>
          <w:szCs w:val="24"/>
        </w:rPr>
        <w:t>2019. november 5.</w:t>
      </w:r>
      <w:bookmarkStart w:id="0" w:name="_GoBack"/>
      <w:bookmarkEnd w:id="0"/>
    </w:p>
    <w:p w:rsidR="00390E6A" w:rsidRPr="001C3ED9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CA5B4A" w:rsidRPr="001C3ED9" w:rsidRDefault="00147AFF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4"/>
          <w:szCs w:val="26"/>
        </w:rPr>
      </w:pPr>
      <w:r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PROF. </w:t>
      </w:r>
      <w:r w:rsidR="00390E6A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Dr. </w:t>
      </w:r>
      <w:proofErr w:type="spellStart"/>
      <w:r w:rsidR="00CA5B4A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>habil</w:t>
      </w:r>
      <w:proofErr w:type="spellEnd"/>
      <w:r w:rsidR="00CA5B4A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 </w:t>
      </w:r>
      <w:r w:rsidR="00031745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>Bács Zoltán</w:t>
      </w:r>
    </w:p>
    <w:p w:rsidR="00390E6A" w:rsidRPr="001C3ED9" w:rsidRDefault="00703562" w:rsidP="001C3ED9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proofErr w:type="gramStart"/>
      <w:r w:rsidRPr="001C3ED9">
        <w:rPr>
          <w:rFonts w:ascii="Times New Roman" w:hAnsi="Times New Roman" w:cs="Times New Roman"/>
          <w:spacing w:val="-1"/>
          <w:sz w:val="24"/>
          <w:szCs w:val="24"/>
        </w:rPr>
        <w:t>egyetemi</w:t>
      </w:r>
      <w:proofErr w:type="gramEnd"/>
      <w:r w:rsidRPr="001C3ED9">
        <w:rPr>
          <w:rFonts w:ascii="Times New Roman" w:hAnsi="Times New Roman" w:cs="Times New Roman"/>
          <w:sz w:val="24"/>
          <w:szCs w:val="24"/>
        </w:rPr>
        <w:t>, tanár,</w:t>
      </w:r>
      <w:r w:rsidRPr="001C3E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3ED9">
        <w:rPr>
          <w:rFonts w:ascii="Times New Roman" w:hAnsi="Times New Roman" w:cs="Times New Roman"/>
          <w:sz w:val="24"/>
          <w:szCs w:val="24"/>
        </w:rPr>
        <w:t>intézetigazgató</w:t>
      </w:r>
    </w:p>
    <w:sectPr w:rsidR="00390E6A" w:rsidRPr="001C3ED9" w:rsidSect="001C3ED9">
      <w:footerReference w:type="default" r:id="rId8"/>
      <w:pgSz w:w="11900" w:h="16840"/>
      <w:pgMar w:top="567" w:right="1134" w:bottom="567" w:left="1134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A4" w:rsidRDefault="001E1DA4">
      <w:r>
        <w:separator/>
      </w:r>
    </w:p>
  </w:endnote>
  <w:endnote w:type="continuationSeparator" w:id="0">
    <w:p w:rsidR="001E1DA4" w:rsidRDefault="001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0A" w:rsidRDefault="00031745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0A" w:rsidRDefault="0067570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375C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00420A" w:rsidRDefault="0067570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375C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A4" w:rsidRDefault="001E1DA4">
      <w:r>
        <w:separator/>
      </w:r>
    </w:p>
  </w:footnote>
  <w:footnote w:type="continuationSeparator" w:id="0">
    <w:p w:rsidR="001E1DA4" w:rsidRDefault="001E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0EB0"/>
    <w:multiLevelType w:val="hybridMultilevel"/>
    <w:tmpl w:val="502C2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A"/>
    <w:rsid w:val="0000420A"/>
    <w:rsid w:val="00031745"/>
    <w:rsid w:val="0009375C"/>
    <w:rsid w:val="001056E3"/>
    <w:rsid w:val="00147AFF"/>
    <w:rsid w:val="001A1195"/>
    <w:rsid w:val="001C14C4"/>
    <w:rsid w:val="001C3ED9"/>
    <w:rsid w:val="001E1DA4"/>
    <w:rsid w:val="00281FB6"/>
    <w:rsid w:val="00390E6A"/>
    <w:rsid w:val="003C7D10"/>
    <w:rsid w:val="004C429D"/>
    <w:rsid w:val="00657D5A"/>
    <w:rsid w:val="00675704"/>
    <w:rsid w:val="00685A7A"/>
    <w:rsid w:val="006B03A1"/>
    <w:rsid w:val="00703562"/>
    <w:rsid w:val="007355B9"/>
    <w:rsid w:val="00743F1C"/>
    <w:rsid w:val="00946914"/>
    <w:rsid w:val="0096326C"/>
    <w:rsid w:val="00AD2FEA"/>
    <w:rsid w:val="00AE0671"/>
    <w:rsid w:val="00C13C48"/>
    <w:rsid w:val="00CA5B4A"/>
    <w:rsid w:val="00D95B08"/>
    <w:rsid w:val="00E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59DF7-BC30-4704-8D0A-9C962B3F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29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0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9"/>
    <w:rsid w:val="00AE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14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14C4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0B73-2782-4160-B531-6228CC6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Szigorlat tételsor adózás ba-püsz</vt:lpstr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Szigorlat tételsor adózás ba-püsz</dc:title>
  <dc:creator>Józsa Bea</dc:creator>
  <cp:lastModifiedBy>user</cp:lastModifiedBy>
  <cp:revision>4</cp:revision>
  <cp:lastPrinted>2018-10-11T10:14:00Z</cp:lastPrinted>
  <dcterms:created xsi:type="dcterms:W3CDTF">2018-10-11T10:06:00Z</dcterms:created>
  <dcterms:modified xsi:type="dcterms:W3CDTF">2019-11-05T12:20:00Z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2014-10-09T00:00:00Z</vt:filetime>
  </property>
</Properties>
</file>