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FE" w:rsidRPr="00CE6A67" w:rsidRDefault="002E06FE" w:rsidP="00CE6A67">
      <w:pPr>
        <w:pStyle w:val="Cmsor2"/>
        <w:spacing w:before="84"/>
        <w:ind w:right="560"/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CE6A67">
        <w:rPr>
          <w:rFonts w:ascii="Times New Roman" w:hAnsi="Times New Roman" w:cs="Times New Roman"/>
          <w:b/>
          <w:color w:val="FF0000"/>
          <w:spacing w:val="-1"/>
          <w:sz w:val="36"/>
          <w:szCs w:val="24"/>
        </w:rPr>
        <w:t>PÉNZÜGY</w:t>
      </w:r>
      <w:r w:rsidR="00CE6A67">
        <w:rPr>
          <w:rFonts w:ascii="Times New Roman" w:hAnsi="Times New Roman" w:cs="Times New Roman"/>
          <w:b/>
          <w:color w:val="FF0000"/>
          <w:spacing w:val="-1"/>
          <w:sz w:val="36"/>
          <w:szCs w:val="24"/>
        </w:rPr>
        <w:t xml:space="preserve"> </w:t>
      </w:r>
      <w:r w:rsidRPr="00CE6A67">
        <w:rPr>
          <w:rFonts w:ascii="Times New Roman" w:hAnsi="Times New Roman" w:cs="Times New Roman"/>
          <w:b/>
          <w:color w:val="FF0000"/>
          <w:spacing w:val="-1"/>
          <w:sz w:val="36"/>
          <w:szCs w:val="24"/>
        </w:rPr>
        <w:t>SZÓBELI</w:t>
      </w:r>
      <w:r w:rsidRPr="00CE6A67">
        <w:rPr>
          <w:rFonts w:ascii="Times New Roman" w:hAnsi="Times New Roman" w:cs="Times New Roman"/>
          <w:b/>
          <w:color w:val="FF0000"/>
          <w:spacing w:val="36"/>
          <w:sz w:val="36"/>
          <w:szCs w:val="24"/>
        </w:rPr>
        <w:t xml:space="preserve"> </w:t>
      </w:r>
      <w:r w:rsidRPr="00CE6A67">
        <w:rPr>
          <w:rFonts w:ascii="Times New Roman" w:hAnsi="Times New Roman" w:cs="Times New Roman"/>
          <w:b/>
          <w:color w:val="FF0000"/>
          <w:spacing w:val="-1"/>
          <w:sz w:val="36"/>
          <w:szCs w:val="24"/>
        </w:rPr>
        <w:t>SZIGORLATI KÉRDÉSEK</w:t>
      </w:r>
      <w:r w:rsidRPr="00CE6A67">
        <w:rPr>
          <w:rFonts w:ascii="Times New Roman" w:hAnsi="Times New Roman" w:cs="Times New Roman"/>
          <w:b/>
          <w:spacing w:val="35"/>
          <w:w w:val="102"/>
          <w:szCs w:val="24"/>
        </w:rPr>
        <w:t xml:space="preserve"> </w:t>
      </w:r>
      <w:r w:rsidR="00BD5B1F" w:rsidRPr="00CE6A67">
        <w:rPr>
          <w:rFonts w:ascii="Times New Roman" w:hAnsi="Times New Roman" w:cs="Times New Roman"/>
          <w:b/>
          <w:spacing w:val="35"/>
          <w:w w:val="102"/>
          <w:szCs w:val="24"/>
        </w:rPr>
        <w:br/>
      </w:r>
      <w:r w:rsidRPr="00CE6A67">
        <w:rPr>
          <w:rFonts w:ascii="Times New Roman" w:hAnsi="Times New Roman" w:cs="Times New Roman"/>
          <w:b/>
          <w:spacing w:val="-1"/>
          <w:szCs w:val="24"/>
        </w:rPr>
        <w:t>201</w:t>
      </w:r>
      <w:r w:rsidR="00782EA9">
        <w:rPr>
          <w:rFonts w:ascii="Times New Roman" w:hAnsi="Times New Roman" w:cs="Times New Roman"/>
          <w:b/>
          <w:spacing w:val="-1"/>
          <w:szCs w:val="24"/>
        </w:rPr>
        <w:t>9</w:t>
      </w:r>
      <w:r w:rsidR="00F13776" w:rsidRPr="00CE6A67">
        <w:rPr>
          <w:rFonts w:ascii="Times New Roman" w:hAnsi="Times New Roman" w:cs="Times New Roman"/>
          <w:b/>
          <w:spacing w:val="-1"/>
          <w:szCs w:val="24"/>
        </w:rPr>
        <w:t>.</w:t>
      </w:r>
      <w:r w:rsidR="000452C7" w:rsidRPr="00CE6A67">
        <w:rPr>
          <w:rFonts w:ascii="Times New Roman" w:hAnsi="Times New Roman" w:cs="Times New Roman"/>
          <w:b/>
          <w:spacing w:val="-1"/>
          <w:szCs w:val="24"/>
        </w:rPr>
        <w:t xml:space="preserve"> </w:t>
      </w:r>
      <w:r w:rsidR="00516D65" w:rsidRPr="00CE6A67">
        <w:rPr>
          <w:rFonts w:ascii="Times New Roman" w:hAnsi="Times New Roman" w:cs="Times New Roman"/>
          <w:b/>
          <w:spacing w:val="-1"/>
          <w:szCs w:val="24"/>
        </w:rPr>
        <w:t>ŐSZ</w:t>
      </w:r>
    </w:p>
    <w:p w:rsidR="007E6C01" w:rsidRPr="00CE6A67" w:rsidRDefault="007252BC" w:rsidP="00835B97">
      <w:pPr>
        <w:spacing w:before="1"/>
        <w:ind w:left="198" w:right="560"/>
        <w:rPr>
          <w:rFonts w:ascii="Times New Roman" w:eastAsia="Calibri" w:hAnsi="Times New Roman" w:cs="Times New Roman"/>
          <w:b/>
          <w:smallCaps/>
          <w:sz w:val="32"/>
          <w:szCs w:val="24"/>
        </w:rPr>
      </w:pPr>
      <w:r w:rsidRPr="00CE6A67">
        <w:rPr>
          <w:rFonts w:ascii="Times New Roman" w:eastAsia="Calibri" w:hAnsi="Times New Roman" w:cs="Times New Roman"/>
          <w:b/>
          <w:smallCaps/>
          <w:sz w:val="32"/>
          <w:szCs w:val="24"/>
        </w:rPr>
        <w:t>Pénzügytan</w:t>
      </w:r>
    </w:p>
    <w:p w:rsidR="00AD446F" w:rsidRPr="00CE6A67" w:rsidRDefault="00AD446F" w:rsidP="00835B97">
      <w:pPr>
        <w:spacing w:before="2"/>
        <w:ind w:right="5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6C01" w:rsidRPr="00CE6A67" w:rsidRDefault="009D2284" w:rsidP="00F5329C">
      <w:pPr>
        <w:pStyle w:val="Szvegtrzs"/>
        <w:numPr>
          <w:ilvl w:val="0"/>
          <w:numId w:val="5"/>
        </w:numPr>
        <w:tabs>
          <w:tab w:val="left" w:pos="405"/>
        </w:tabs>
        <w:spacing w:before="10"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hitelintézeti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rendszer felépítése,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működése.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hitelintézetek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formái</w:t>
      </w:r>
      <w:r w:rsidR="00BF1CF9" w:rsidRPr="00CE6A67">
        <w:rPr>
          <w:rFonts w:cs="Times New Roman"/>
          <w:spacing w:val="-1"/>
          <w:sz w:val="22"/>
        </w:rPr>
        <w:t xml:space="preserve">, </w:t>
      </w:r>
      <w:r w:rsidR="00AD446F" w:rsidRPr="00CE6A67">
        <w:rPr>
          <w:rFonts w:cs="Times New Roman"/>
          <w:spacing w:val="-9"/>
          <w:sz w:val="22"/>
        </w:rPr>
        <w:br/>
      </w: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szolgáltatások,</w:t>
      </w:r>
      <w:r w:rsidRPr="00CE6A67">
        <w:rPr>
          <w:rFonts w:cs="Times New Roman"/>
          <w:spacing w:val="-2"/>
          <w:sz w:val="22"/>
        </w:rPr>
        <w:t xml:space="preserve"> </w:t>
      </w:r>
      <w:r w:rsidRPr="00CE6A67">
        <w:rPr>
          <w:rFonts w:cs="Times New Roman"/>
          <w:sz w:val="22"/>
        </w:rPr>
        <w:t>kiegészítő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szolgáltatások.</w:t>
      </w:r>
      <w:r w:rsidRPr="00CE6A67">
        <w:rPr>
          <w:rFonts w:cs="Times New Roman"/>
          <w:spacing w:val="-5"/>
          <w:sz w:val="22"/>
        </w:rPr>
        <w:t xml:space="preserve"> </w:t>
      </w:r>
      <w:r w:rsidR="00AD446F" w:rsidRPr="00CE6A67">
        <w:rPr>
          <w:rFonts w:cs="Times New Roman"/>
          <w:spacing w:val="-5"/>
          <w:sz w:val="22"/>
        </w:rPr>
        <w:br/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z w:val="22"/>
        </w:rPr>
        <w:t>passzív</w:t>
      </w:r>
      <w:r w:rsidRPr="00CE6A67">
        <w:rPr>
          <w:rFonts w:cs="Times New Roman"/>
          <w:spacing w:val="-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bankműveletek</w:t>
      </w:r>
      <w:r w:rsidRPr="00CE6A67">
        <w:rPr>
          <w:rFonts w:cs="Times New Roman"/>
          <w:spacing w:val="85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ismertetése.</w:t>
      </w:r>
      <w:r w:rsidRPr="00CE6A67">
        <w:rPr>
          <w:rFonts w:cs="Times New Roman"/>
          <w:sz w:val="22"/>
        </w:rPr>
        <w:t xml:space="preserve"> A </w:t>
      </w:r>
      <w:r w:rsidRPr="00CE6A67">
        <w:rPr>
          <w:rFonts w:cs="Times New Roman"/>
          <w:spacing w:val="-1"/>
          <w:sz w:val="22"/>
        </w:rPr>
        <w:t>betétügyletek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jellemzői,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csoportosítása.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Faktoring és</w:t>
      </w:r>
      <w:r w:rsidRPr="00CE6A67">
        <w:rPr>
          <w:rFonts w:cs="Times New Roman"/>
          <w:spacing w:val="6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forfait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z w:val="22"/>
        </w:rPr>
        <w:t>jellemzői,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lépései.</w:t>
      </w:r>
      <w:r w:rsidRPr="00CE6A67">
        <w:rPr>
          <w:rFonts w:cs="Times New Roman"/>
          <w:spacing w:val="2"/>
          <w:sz w:val="22"/>
        </w:rPr>
        <w:t xml:space="preserve"> </w:t>
      </w:r>
      <w:r w:rsidR="00AD446F" w:rsidRPr="00CE6A67">
        <w:rPr>
          <w:rFonts w:cs="Times New Roman"/>
          <w:spacing w:val="2"/>
          <w:sz w:val="22"/>
        </w:rPr>
        <w:br/>
      </w:r>
      <w:r w:rsidRPr="00CE6A67">
        <w:rPr>
          <w:rFonts w:cs="Times New Roman"/>
          <w:spacing w:val="-1"/>
          <w:sz w:val="22"/>
        </w:rPr>
        <w:t>Lízing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fogalma,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z w:val="22"/>
        </w:rPr>
        <w:t>formái,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z w:val="22"/>
        </w:rPr>
        <w:t>jellemzői,</w:t>
      </w:r>
      <w:r w:rsidRPr="00CE6A67">
        <w:rPr>
          <w:rFonts w:cs="Times New Roman"/>
          <w:spacing w:val="69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lízingdíjat</w:t>
      </w:r>
      <w:r w:rsidRPr="00CE6A67">
        <w:rPr>
          <w:rFonts w:cs="Times New Roman"/>
          <w:spacing w:val="1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meghatározó</w:t>
      </w:r>
      <w:r w:rsidRPr="00CE6A67">
        <w:rPr>
          <w:rFonts w:cs="Times New Roman"/>
          <w:spacing w:val="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tényezők.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Belföldön</w:t>
      </w:r>
      <w:r w:rsidRPr="00CE6A67">
        <w:rPr>
          <w:rFonts w:cs="Times New Roman"/>
          <w:spacing w:val="7"/>
          <w:sz w:val="22"/>
        </w:rPr>
        <w:t xml:space="preserve"> </w:t>
      </w:r>
      <w:r w:rsidRPr="00CE6A67">
        <w:rPr>
          <w:rFonts w:cs="Times New Roman"/>
          <w:sz w:val="22"/>
        </w:rPr>
        <w:t>alkalmazott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fizetési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z w:val="22"/>
        </w:rPr>
        <w:t>módok</w:t>
      </w:r>
      <w:r w:rsidRPr="00CE6A67">
        <w:rPr>
          <w:rFonts w:cs="Times New Roman"/>
          <w:spacing w:val="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formái,</w:t>
      </w:r>
      <w:r w:rsidRPr="00CE6A67">
        <w:rPr>
          <w:rFonts w:cs="Times New Roman"/>
          <w:spacing w:val="7"/>
          <w:sz w:val="22"/>
        </w:rPr>
        <w:t xml:space="preserve"> </w:t>
      </w:r>
      <w:r w:rsidRPr="00CE6A67">
        <w:rPr>
          <w:rFonts w:cs="Times New Roman"/>
          <w:sz w:val="22"/>
        </w:rPr>
        <w:t>főbb</w:t>
      </w:r>
      <w:r w:rsidRPr="00CE6A67">
        <w:rPr>
          <w:rFonts w:cs="Times New Roman"/>
          <w:spacing w:val="1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jellemző.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aktív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bankműveletek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ismertetése.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Hitelek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csoportosítása,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hitelt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kiváltó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z w:val="22"/>
        </w:rPr>
        <w:t>okok,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hitelek</w:t>
      </w:r>
      <w:r w:rsidR="00AD446F" w:rsidRPr="00CE6A67">
        <w:rPr>
          <w:rFonts w:cs="Times New Roman"/>
          <w:spacing w:val="-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formái,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jellemzői.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időértéke.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1"/>
          <w:sz w:val="22"/>
        </w:rPr>
        <w:t xml:space="preserve"> </w:t>
      </w:r>
      <w:r w:rsidRPr="00CE6A67">
        <w:rPr>
          <w:rFonts w:cs="Times New Roman"/>
          <w:sz w:val="22"/>
        </w:rPr>
        <w:t>jövőbeli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jelenérték</w:t>
      </w:r>
      <w:r w:rsidRPr="00CE6A67">
        <w:rPr>
          <w:rFonts w:cs="Times New Roman"/>
          <w:spacing w:val="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számítása.</w:t>
      </w:r>
      <w:r w:rsidRPr="00CE6A67">
        <w:rPr>
          <w:rFonts w:cs="Times New Roman"/>
          <w:spacing w:val="2"/>
          <w:sz w:val="22"/>
        </w:rPr>
        <w:t xml:space="preserve"> </w:t>
      </w:r>
      <w:r w:rsidR="00AD446F" w:rsidRPr="00CE6A67">
        <w:rPr>
          <w:rFonts w:cs="Times New Roman"/>
          <w:spacing w:val="2"/>
          <w:sz w:val="22"/>
        </w:rPr>
        <w:br/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speciális</w:t>
      </w:r>
      <w:r w:rsidRPr="00CE6A67">
        <w:rPr>
          <w:rFonts w:cs="Times New Roman"/>
          <w:spacing w:val="85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pénzáramok: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az örökjáradék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annuitás</w:t>
      </w:r>
      <w:r w:rsidRPr="00CE6A67">
        <w:rPr>
          <w:rFonts w:cs="Times New Roman"/>
          <w:spacing w:val="-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fogalma,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számítása,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alkalmazásának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z w:val="22"/>
        </w:rPr>
        <w:t>főbb</w:t>
      </w:r>
      <w:r w:rsidRPr="00CE6A67">
        <w:rPr>
          <w:rFonts w:cs="Times New Roman"/>
          <w:spacing w:val="97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területei.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értékpapír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jogi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közgazdasági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z w:val="22"/>
        </w:rPr>
        <w:t>tartalma.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értékpapírok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csoportosítása.</w:t>
      </w:r>
      <w:r w:rsidRPr="00CE6A67">
        <w:rPr>
          <w:rFonts w:cs="Times New Roman"/>
          <w:spacing w:val="-9"/>
          <w:sz w:val="22"/>
        </w:rPr>
        <w:t xml:space="preserve"> </w:t>
      </w:r>
      <w:r w:rsidR="00AD446F" w:rsidRPr="00CE6A67">
        <w:rPr>
          <w:rFonts w:cs="Times New Roman"/>
          <w:spacing w:val="-9"/>
          <w:sz w:val="22"/>
        </w:rPr>
        <w:br/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91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váltó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fogalma,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formái.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váltó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leszámítolás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viszontleszámítolás.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Csekk</w:t>
      </w:r>
      <w:r w:rsidR="00516D65" w:rsidRPr="00CE6A67">
        <w:rPr>
          <w:rFonts w:cs="Times New Roman"/>
          <w:spacing w:val="-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z w:val="22"/>
        </w:rPr>
        <w:t>közraktárjegy</w:t>
      </w:r>
      <w:r w:rsidRPr="00CE6A67">
        <w:rPr>
          <w:rFonts w:cs="Times New Roman"/>
          <w:spacing w:val="-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fogalma,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z w:val="22"/>
        </w:rPr>
        <w:t>jellemzői.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5"/>
        </w:numPr>
        <w:tabs>
          <w:tab w:val="left" w:pos="465"/>
        </w:tabs>
        <w:spacing w:line="360" w:lineRule="auto"/>
        <w:ind w:left="464" w:right="560" w:hanging="345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 részvény</w:t>
      </w:r>
      <w:r w:rsidRPr="00CE6A67">
        <w:rPr>
          <w:rFonts w:cs="Times New Roman"/>
          <w:spacing w:val="-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1"/>
          <w:sz w:val="22"/>
        </w:rPr>
        <w:t xml:space="preserve"> </w:t>
      </w:r>
      <w:r w:rsidRPr="00CE6A67">
        <w:rPr>
          <w:rFonts w:cs="Times New Roman"/>
          <w:sz w:val="22"/>
        </w:rPr>
        <w:t>a kötvény</w:t>
      </w:r>
      <w:r w:rsidRPr="00CE6A67">
        <w:rPr>
          <w:rFonts w:cs="Times New Roman"/>
          <w:spacing w:val="-1"/>
          <w:sz w:val="22"/>
        </w:rPr>
        <w:t xml:space="preserve"> fogalma,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fajtái,</w:t>
      </w:r>
      <w:r w:rsidRPr="00CE6A67">
        <w:rPr>
          <w:rFonts w:cs="Times New Roman"/>
          <w:sz w:val="22"/>
        </w:rPr>
        <w:t xml:space="preserve"> jellemzői.</w:t>
      </w:r>
    </w:p>
    <w:p w:rsidR="007E6C01" w:rsidRPr="00CE6A67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2E06FE" w:rsidRPr="00CE6A67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valuta,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deviza,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árfolyam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fogalma,</w:t>
      </w:r>
      <w:r w:rsidRPr="00CE6A67">
        <w:rPr>
          <w:rFonts w:cs="Times New Roman"/>
          <w:spacing w:val="-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árfolyamváltozás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hatása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gazdaságra.</w:t>
      </w:r>
      <w:r w:rsidRPr="00CE6A67">
        <w:rPr>
          <w:rFonts w:cs="Times New Roman"/>
          <w:spacing w:val="-7"/>
          <w:sz w:val="22"/>
        </w:rPr>
        <w:t xml:space="preserve"> </w:t>
      </w:r>
      <w:r w:rsidR="00AD446F" w:rsidRPr="00CE6A67">
        <w:rPr>
          <w:rFonts w:cs="Times New Roman"/>
          <w:spacing w:val="-7"/>
          <w:sz w:val="22"/>
        </w:rPr>
        <w:br/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93"/>
          <w:w w:val="99"/>
          <w:sz w:val="22"/>
        </w:rPr>
        <w:t xml:space="preserve"> </w:t>
      </w:r>
      <w:r w:rsidRPr="00CE6A67">
        <w:rPr>
          <w:rFonts w:cs="Times New Roman"/>
          <w:sz w:val="22"/>
        </w:rPr>
        <w:t>nemzetközi</w:t>
      </w:r>
      <w:r w:rsidRPr="00CE6A67">
        <w:rPr>
          <w:rFonts w:cs="Times New Roman"/>
          <w:spacing w:val="-1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pénzforgalom</w:t>
      </w:r>
      <w:r w:rsidRPr="00CE6A67">
        <w:rPr>
          <w:rFonts w:cs="Times New Roman"/>
          <w:spacing w:val="-1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lebonyolítása.</w:t>
      </w:r>
      <w:r w:rsidRPr="00CE6A67">
        <w:rPr>
          <w:rFonts w:cs="Times New Roman"/>
          <w:spacing w:val="-14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1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külkereskedelemben</w:t>
      </w:r>
      <w:r w:rsidRPr="00CE6A67">
        <w:rPr>
          <w:rFonts w:cs="Times New Roman"/>
          <w:spacing w:val="-14"/>
          <w:sz w:val="22"/>
        </w:rPr>
        <w:t xml:space="preserve"> </w:t>
      </w:r>
      <w:r w:rsidRPr="00CE6A67">
        <w:rPr>
          <w:rFonts w:cs="Times New Roman"/>
          <w:sz w:val="22"/>
        </w:rPr>
        <w:t>alkalmazott</w:t>
      </w:r>
      <w:r w:rsidRPr="00CE6A67">
        <w:rPr>
          <w:rFonts w:cs="Times New Roman"/>
          <w:spacing w:val="-1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fizetési</w:t>
      </w:r>
      <w:r w:rsidRPr="00CE6A67">
        <w:rPr>
          <w:rFonts w:cs="Times New Roman"/>
          <w:spacing w:val="75"/>
          <w:w w:val="99"/>
          <w:sz w:val="22"/>
        </w:rPr>
        <w:t xml:space="preserve"> </w:t>
      </w:r>
      <w:r w:rsidRPr="00CE6A67">
        <w:rPr>
          <w:rFonts w:cs="Times New Roman"/>
          <w:sz w:val="22"/>
        </w:rPr>
        <w:t>módozatok,</w:t>
      </w:r>
      <w:r w:rsidRPr="00CE6A67">
        <w:rPr>
          <w:rFonts w:cs="Times New Roman"/>
          <w:spacing w:val="3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jellemzői.</w:t>
      </w:r>
    </w:p>
    <w:p w:rsidR="00CE6A67" w:rsidRDefault="00CE6A67" w:rsidP="00CE6A67">
      <w:pPr>
        <w:rPr>
          <w:rFonts w:ascii="Times New Roman" w:hAnsi="Times New Roman" w:cs="Times New Roman"/>
          <w:b/>
          <w:smallCaps/>
          <w:spacing w:val="-1"/>
          <w:sz w:val="28"/>
          <w:szCs w:val="32"/>
        </w:rPr>
      </w:pPr>
    </w:p>
    <w:p w:rsidR="007E6C01" w:rsidRPr="00CE6A67" w:rsidRDefault="009D2284" w:rsidP="00CE6A67">
      <w:pPr>
        <w:rPr>
          <w:rFonts w:ascii="Times New Roman" w:hAnsi="Times New Roman" w:cs="Times New Roman"/>
          <w:b/>
          <w:sz w:val="28"/>
          <w:szCs w:val="32"/>
        </w:rPr>
      </w:pPr>
      <w:r w:rsidRPr="00CE6A67">
        <w:rPr>
          <w:rFonts w:ascii="Times New Roman" w:hAnsi="Times New Roman" w:cs="Times New Roman"/>
          <w:b/>
          <w:smallCaps/>
          <w:spacing w:val="-1"/>
          <w:sz w:val="28"/>
          <w:szCs w:val="32"/>
        </w:rPr>
        <w:t>Vállalati</w:t>
      </w:r>
      <w:r w:rsidRPr="00CE6A67">
        <w:rPr>
          <w:rFonts w:ascii="Times New Roman" w:hAnsi="Times New Roman" w:cs="Times New Roman"/>
          <w:b/>
          <w:smallCaps/>
          <w:sz w:val="28"/>
          <w:szCs w:val="32"/>
        </w:rPr>
        <w:t xml:space="preserve"> </w:t>
      </w:r>
      <w:r w:rsidRPr="00CE6A67">
        <w:rPr>
          <w:rFonts w:ascii="Times New Roman" w:hAnsi="Times New Roman" w:cs="Times New Roman"/>
          <w:b/>
          <w:smallCaps/>
          <w:spacing w:val="-1"/>
          <w:sz w:val="28"/>
          <w:szCs w:val="32"/>
        </w:rPr>
        <w:t>pénzügyek</w:t>
      </w:r>
      <w:r w:rsidRPr="00CE6A67">
        <w:rPr>
          <w:rFonts w:ascii="Times New Roman" w:hAnsi="Times New Roman" w:cs="Times New Roman"/>
          <w:b/>
          <w:smallCaps/>
          <w:spacing w:val="-3"/>
          <w:sz w:val="28"/>
          <w:szCs w:val="32"/>
        </w:rPr>
        <w:t xml:space="preserve"> </w:t>
      </w:r>
      <w:r w:rsidRPr="00CE6A67">
        <w:rPr>
          <w:rFonts w:ascii="Times New Roman" w:hAnsi="Times New Roman" w:cs="Times New Roman"/>
          <w:b/>
          <w:smallCaps/>
          <w:spacing w:val="-1"/>
          <w:sz w:val="28"/>
          <w:szCs w:val="32"/>
        </w:rPr>
        <w:t>I-II., Vállalati</w:t>
      </w:r>
      <w:r w:rsidRPr="00CE6A67">
        <w:rPr>
          <w:rFonts w:ascii="Times New Roman" w:hAnsi="Times New Roman" w:cs="Times New Roman"/>
          <w:b/>
          <w:smallCaps/>
          <w:sz w:val="28"/>
          <w:szCs w:val="32"/>
        </w:rPr>
        <w:t xml:space="preserve"> </w:t>
      </w:r>
      <w:r w:rsidRPr="00CE6A67">
        <w:rPr>
          <w:rFonts w:ascii="Times New Roman" w:hAnsi="Times New Roman" w:cs="Times New Roman"/>
          <w:b/>
          <w:smallCaps/>
          <w:spacing w:val="-1"/>
          <w:sz w:val="28"/>
          <w:szCs w:val="32"/>
        </w:rPr>
        <w:t>vagyonértékelés</w:t>
      </w:r>
    </w:p>
    <w:p w:rsidR="007E6C01" w:rsidRPr="00CE6A67" w:rsidRDefault="007E6C01" w:rsidP="00835B97">
      <w:pPr>
        <w:spacing w:before="4" w:line="360" w:lineRule="auto"/>
        <w:ind w:right="560"/>
        <w:jc w:val="both"/>
        <w:rPr>
          <w:rFonts w:ascii="Times New Roman" w:eastAsia="Times New Roman" w:hAnsi="Times New Roman" w:cs="Times New Roman"/>
          <w:b/>
          <w:bCs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426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pacing w:val="2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döntések</w:t>
      </w:r>
      <w:r w:rsidRPr="00CE6A67">
        <w:rPr>
          <w:rFonts w:cs="Times New Roman"/>
          <w:spacing w:val="3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tartalma</w:t>
      </w:r>
      <w:r w:rsidRPr="00CE6A67">
        <w:rPr>
          <w:rFonts w:cs="Times New Roman"/>
          <w:spacing w:val="2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3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típusai.</w:t>
      </w:r>
      <w:r w:rsidRPr="00CE6A67">
        <w:rPr>
          <w:rFonts w:cs="Times New Roman"/>
          <w:spacing w:val="29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8"/>
          <w:sz w:val="22"/>
        </w:rPr>
        <w:t xml:space="preserve"> </w:t>
      </w:r>
      <w:r w:rsidRPr="00CE6A67">
        <w:rPr>
          <w:rFonts w:cs="Times New Roman"/>
          <w:sz w:val="22"/>
        </w:rPr>
        <w:t>finanszírozás</w:t>
      </w:r>
      <w:r w:rsidRPr="00CE6A67">
        <w:rPr>
          <w:rFonts w:cs="Times New Roman"/>
          <w:spacing w:val="2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fogalma</w:t>
      </w:r>
      <w:r w:rsidRPr="00CE6A67">
        <w:rPr>
          <w:rFonts w:cs="Times New Roman"/>
          <w:spacing w:val="2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31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finanszírozási</w:t>
      </w:r>
      <w:r w:rsidRPr="00CE6A67">
        <w:rPr>
          <w:rFonts w:cs="Times New Roman"/>
          <w:spacing w:val="79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alapelvek.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-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finanszírozási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stratégiák</w:t>
      </w:r>
      <w:r w:rsidRPr="00CE6A67">
        <w:rPr>
          <w:rFonts w:cs="Times New Roman"/>
          <w:spacing w:val="-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illeszkedési</w:t>
      </w:r>
      <w:r w:rsidRPr="00CE6A67">
        <w:rPr>
          <w:rFonts w:cs="Times New Roman"/>
          <w:spacing w:val="-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elv.</w:t>
      </w:r>
    </w:p>
    <w:p w:rsidR="007E6C01" w:rsidRPr="00CE6A67" w:rsidRDefault="007E6C01" w:rsidP="00835B97">
      <w:pPr>
        <w:tabs>
          <w:tab w:val="left" w:pos="142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142"/>
          <w:tab w:val="left" w:pos="444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 xml:space="preserve">A </w:t>
      </w:r>
      <w:r w:rsidRPr="00CE6A67">
        <w:rPr>
          <w:rFonts w:cs="Times New Roman"/>
          <w:spacing w:val="-1"/>
          <w:sz w:val="22"/>
        </w:rPr>
        <w:t>vállalkozások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helyzetét</w:t>
      </w:r>
      <w:r w:rsidRPr="00CE6A67">
        <w:rPr>
          <w:rFonts w:cs="Times New Roman"/>
          <w:sz w:val="22"/>
        </w:rPr>
        <w:t xml:space="preserve"> befolyásoló </w:t>
      </w:r>
      <w:r w:rsidRPr="00CE6A67">
        <w:rPr>
          <w:rFonts w:cs="Times New Roman"/>
          <w:spacing w:val="-1"/>
          <w:sz w:val="22"/>
        </w:rPr>
        <w:t>tényezők,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z w:val="22"/>
        </w:rPr>
        <w:t xml:space="preserve"> a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z w:val="22"/>
        </w:rPr>
        <w:t xml:space="preserve"> helyzet</w:t>
      </w:r>
      <w:r w:rsidRPr="00CE6A67">
        <w:rPr>
          <w:rFonts w:cs="Times New Roman"/>
          <w:spacing w:val="70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mérésének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lehetőségei.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cash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flow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kimutatás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felépítése,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tartalma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jelentősége.</w:t>
      </w:r>
    </w:p>
    <w:p w:rsidR="007E6C01" w:rsidRPr="00CE6A67" w:rsidRDefault="007E6C01" w:rsidP="00835B97">
      <w:pPr>
        <w:tabs>
          <w:tab w:val="left" w:pos="142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142"/>
          <w:tab w:val="left" w:pos="398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z w:val="22"/>
        </w:rPr>
        <w:t>elemzés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célja,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z w:val="22"/>
        </w:rPr>
        <w:t>eszközei,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lehetőségei</w:t>
      </w:r>
      <w:r w:rsidRPr="00CE6A67">
        <w:rPr>
          <w:rFonts w:cs="Times New Roman"/>
          <w:spacing w:val="3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korlátai.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3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pacing w:val="37"/>
          <w:sz w:val="22"/>
        </w:rPr>
        <w:t xml:space="preserve"> </w:t>
      </w:r>
      <w:r w:rsidRPr="00CE6A67">
        <w:rPr>
          <w:rFonts w:cs="Times New Roman"/>
          <w:sz w:val="22"/>
        </w:rPr>
        <w:t>teljesítmény</w:t>
      </w:r>
      <w:r w:rsidRPr="00CE6A67">
        <w:rPr>
          <w:rFonts w:cs="Times New Roman"/>
          <w:spacing w:val="61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értékelésére</w:t>
      </w:r>
      <w:r w:rsidRPr="00CE6A67">
        <w:rPr>
          <w:rFonts w:cs="Times New Roman"/>
          <w:spacing w:val="57"/>
          <w:sz w:val="22"/>
        </w:rPr>
        <w:t xml:space="preserve"> </w:t>
      </w:r>
      <w:r w:rsidRPr="00CE6A67">
        <w:rPr>
          <w:rFonts w:cs="Times New Roman"/>
          <w:sz w:val="22"/>
        </w:rPr>
        <w:t>szolgáló</w:t>
      </w:r>
      <w:r w:rsidRPr="00CE6A67">
        <w:rPr>
          <w:rFonts w:cs="Times New Roman"/>
          <w:spacing w:val="5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mutatók</w:t>
      </w:r>
      <w:r w:rsidRPr="00CE6A67">
        <w:rPr>
          <w:rFonts w:cs="Times New Roman"/>
          <w:spacing w:val="5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típusai,</w:t>
      </w:r>
      <w:r w:rsidRPr="00CE6A67">
        <w:rPr>
          <w:rFonts w:cs="Times New Roman"/>
          <w:spacing w:val="59"/>
          <w:sz w:val="22"/>
        </w:rPr>
        <w:t xml:space="preserve"> </w:t>
      </w:r>
      <w:r w:rsidRPr="00CE6A67">
        <w:rPr>
          <w:rFonts w:cs="Times New Roman"/>
          <w:sz w:val="22"/>
        </w:rPr>
        <w:t>főbb</w:t>
      </w:r>
      <w:r w:rsidRPr="00CE6A67">
        <w:rPr>
          <w:rFonts w:cs="Times New Roman"/>
          <w:spacing w:val="5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csoportjai.</w:t>
      </w:r>
      <w:r w:rsidRPr="00CE6A67">
        <w:rPr>
          <w:rFonts w:cs="Times New Roman"/>
          <w:spacing w:val="58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5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jövedelmezőség</w:t>
      </w:r>
      <w:r w:rsidRPr="00CE6A67">
        <w:rPr>
          <w:rFonts w:cs="Times New Roman"/>
          <w:spacing w:val="5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mérése</w:t>
      </w:r>
      <w:r w:rsidRPr="00CE6A67">
        <w:rPr>
          <w:rFonts w:cs="Times New Roman"/>
          <w:spacing w:val="5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81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befolyásoló</w:t>
      </w:r>
      <w:r w:rsidRPr="00CE6A67">
        <w:rPr>
          <w:rFonts w:cs="Times New Roman"/>
          <w:spacing w:val="3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tényezői.</w:t>
      </w:r>
    </w:p>
    <w:p w:rsidR="007E6C01" w:rsidRPr="00CE6A67" w:rsidRDefault="007E6C01" w:rsidP="00835B97">
      <w:pPr>
        <w:tabs>
          <w:tab w:val="left" w:pos="142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426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w w:val="105"/>
          <w:sz w:val="22"/>
        </w:rPr>
        <w:t>A</w:t>
      </w:r>
      <w:r w:rsidRPr="00CE6A67">
        <w:rPr>
          <w:rFonts w:cs="Times New Roman"/>
          <w:spacing w:val="-3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forgóeszköz-gazdálkodás és</w:t>
      </w:r>
      <w:r w:rsidRPr="00CE6A67">
        <w:rPr>
          <w:rFonts w:cs="Times New Roman"/>
          <w:spacing w:val="-1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forgótőke</w:t>
      </w:r>
      <w:r w:rsidRPr="00CE6A67">
        <w:rPr>
          <w:rFonts w:cs="Times New Roman"/>
          <w:spacing w:val="-3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menedzsment</w:t>
      </w:r>
      <w:r w:rsidRPr="00CE6A67">
        <w:rPr>
          <w:rFonts w:cs="Times New Roman"/>
          <w:spacing w:val="-1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jelent</w:t>
      </w:r>
      <w:r w:rsidRPr="00CE6A67">
        <w:rPr>
          <w:rFonts w:cs="Times New Roman"/>
          <w:spacing w:val="-1"/>
          <w:w w:val="105"/>
          <w:sz w:val="22"/>
        </w:rPr>
        <w:t>ő</w:t>
      </w:r>
      <w:r w:rsidRPr="00CE6A67">
        <w:rPr>
          <w:rFonts w:cs="Times New Roman"/>
          <w:spacing w:val="-2"/>
          <w:w w:val="105"/>
          <w:sz w:val="22"/>
        </w:rPr>
        <w:t>sége, alapvet</w:t>
      </w:r>
      <w:r w:rsidRPr="00CE6A67">
        <w:rPr>
          <w:rFonts w:cs="Times New Roman"/>
          <w:spacing w:val="-1"/>
          <w:w w:val="105"/>
          <w:sz w:val="22"/>
        </w:rPr>
        <w:t>ő</w:t>
      </w:r>
      <w:r w:rsidRPr="00CE6A67">
        <w:rPr>
          <w:rFonts w:cs="Times New Roman"/>
          <w:spacing w:val="-2"/>
          <w:w w:val="105"/>
          <w:sz w:val="22"/>
        </w:rPr>
        <w:t xml:space="preserve"> kérdései,</w:t>
      </w:r>
      <w:r w:rsidRPr="00CE6A67">
        <w:rPr>
          <w:rFonts w:cs="Times New Roman"/>
          <w:spacing w:val="83"/>
          <w:w w:val="99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részterületei</w:t>
      </w:r>
      <w:r w:rsidRPr="00CE6A67">
        <w:rPr>
          <w:rFonts w:cs="Times New Roman"/>
          <w:spacing w:val="21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és</w:t>
      </w:r>
      <w:r w:rsidRPr="00CE6A67">
        <w:rPr>
          <w:rFonts w:cs="Times New Roman"/>
          <w:spacing w:val="24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a</w:t>
      </w:r>
      <w:r w:rsidRPr="00CE6A67">
        <w:rPr>
          <w:rFonts w:cs="Times New Roman"/>
          <w:spacing w:val="22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f</w:t>
      </w:r>
      <w:r w:rsidRPr="00CE6A67">
        <w:rPr>
          <w:rFonts w:cs="Times New Roman"/>
          <w:spacing w:val="-1"/>
          <w:w w:val="105"/>
          <w:sz w:val="22"/>
        </w:rPr>
        <w:t>ő</w:t>
      </w:r>
      <w:r w:rsidRPr="00CE6A67">
        <w:rPr>
          <w:rFonts w:cs="Times New Roman"/>
          <w:spacing w:val="21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finanszírozási</w:t>
      </w:r>
      <w:r w:rsidRPr="00CE6A67">
        <w:rPr>
          <w:rFonts w:cs="Times New Roman"/>
          <w:spacing w:val="22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kérdések.</w:t>
      </w:r>
      <w:r w:rsidRPr="00CE6A67">
        <w:rPr>
          <w:rFonts w:cs="Times New Roman"/>
          <w:spacing w:val="22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A</w:t>
      </w:r>
      <w:r w:rsidRPr="00CE6A67">
        <w:rPr>
          <w:rFonts w:cs="Times New Roman"/>
          <w:spacing w:val="23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pénzügyi</w:t>
      </w:r>
      <w:r w:rsidRPr="00CE6A67">
        <w:rPr>
          <w:rFonts w:cs="Times New Roman"/>
          <w:spacing w:val="22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egyensúly</w:t>
      </w:r>
      <w:r w:rsidRPr="00CE6A67">
        <w:rPr>
          <w:rFonts w:cs="Times New Roman"/>
          <w:spacing w:val="20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és</w:t>
      </w:r>
      <w:r w:rsidRPr="00CE6A67">
        <w:rPr>
          <w:rFonts w:cs="Times New Roman"/>
          <w:spacing w:val="25"/>
          <w:w w:val="105"/>
          <w:sz w:val="22"/>
        </w:rPr>
        <w:t xml:space="preserve"> </w:t>
      </w:r>
      <w:r w:rsidRPr="00CE6A67">
        <w:rPr>
          <w:rFonts w:cs="Times New Roman"/>
          <w:w w:val="105"/>
          <w:sz w:val="22"/>
        </w:rPr>
        <w:t>a</w:t>
      </w:r>
      <w:r w:rsidRPr="00CE6A67">
        <w:rPr>
          <w:rFonts w:cs="Times New Roman"/>
          <w:spacing w:val="21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rövid</w:t>
      </w:r>
      <w:r w:rsidRPr="00CE6A67">
        <w:rPr>
          <w:rFonts w:cs="Times New Roman"/>
          <w:spacing w:val="22"/>
          <w:w w:val="105"/>
          <w:sz w:val="22"/>
        </w:rPr>
        <w:t xml:space="preserve"> </w:t>
      </w:r>
      <w:r w:rsidRPr="00CE6A67">
        <w:rPr>
          <w:rFonts w:cs="Times New Roman"/>
          <w:spacing w:val="-2"/>
          <w:w w:val="105"/>
          <w:sz w:val="22"/>
        </w:rPr>
        <w:t>távú</w:t>
      </w:r>
      <w:r w:rsidRPr="00CE6A67">
        <w:rPr>
          <w:rFonts w:cs="Times New Roman"/>
          <w:spacing w:val="59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tervezés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kapcsolata.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z w:val="22"/>
          <w:lang w:val="en-ZW"/>
        </w:rPr>
        <w:t>A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forgótőke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z w:val="22"/>
        </w:rPr>
        <w:t>menedzsment</w:t>
      </w:r>
      <w:r w:rsidRPr="00CE6A67">
        <w:rPr>
          <w:rFonts w:cs="Times New Roman"/>
          <w:spacing w:val="-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hatékonyságának</w:t>
      </w:r>
      <w:r w:rsidRPr="00CE6A67">
        <w:rPr>
          <w:rFonts w:cs="Times New Roman"/>
          <w:spacing w:val="-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mérése</w:t>
      </w:r>
      <w:r w:rsidRPr="00CE6A67">
        <w:rPr>
          <w:rFonts w:cs="Times New Roman"/>
          <w:spacing w:val="-1"/>
          <w:sz w:val="22"/>
          <w:lang w:val="en-ZW"/>
        </w:rPr>
        <w:t>.</w:t>
      </w:r>
    </w:p>
    <w:p w:rsidR="00AD446F" w:rsidRPr="00CE6A67" w:rsidRDefault="00AD446F" w:rsidP="00835B97">
      <w:pPr>
        <w:pStyle w:val="Szvegtrzs"/>
        <w:tabs>
          <w:tab w:val="left" w:pos="142"/>
          <w:tab w:val="left" w:pos="391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742"/>
        </w:tabs>
        <w:spacing w:before="48"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Kockázat</w:t>
      </w:r>
      <w:r w:rsidRPr="00CE6A67">
        <w:rPr>
          <w:rFonts w:cs="Times New Roman"/>
          <w:spacing w:val="56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5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pénzügyekben.</w:t>
      </w:r>
      <w:r w:rsidRPr="00CE6A67">
        <w:rPr>
          <w:rFonts w:cs="Times New Roman"/>
          <w:spacing w:val="53"/>
          <w:sz w:val="22"/>
        </w:rPr>
        <w:t xml:space="preserve"> </w:t>
      </w:r>
      <w:r w:rsidRPr="00CE6A67">
        <w:rPr>
          <w:rFonts w:cs="Times New Roman"/>
          <w:sz w:val="22"/>
        </w:rPr>
        <w:t>Gazdálkodási</w:t>
      </w:r>
      <w:r w:rsidRPr="00CE6A67">
        <w:rPr>
          <w:rFonts w:cs="Times New Roman"/>
          <w:spacing w:val="54"/>
          <w:sz w:val="22"/>
        </w:rPr>
        <w:t xml:space="preserve"> </w:t>
      </w:r>
      <w:r w:rsidRPr="00CE6A67">
        <w:rPr>
          <w:rFonts w:cs="Times New Roman"/>
          <w:sz w:val="22"/>
        </w:rPr>
        <w:t>kockázat.</w:t>
      </w:r>
      <w:r w:rsidRPr="00CE6A67">
        <w:rPr>
          <w:rFonts w:cs="Times New Roman"/>
          <w:spacing w:val="5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Fedezet,</w:t>
      </w:r>
      <w:r w:rsidRPr="00CE6A67">
        <w:rPr>
          <w:rFonts w:cs="Times New Roman"/>
          <w:spacing w:val="54"/>
          <w:sz w:val="22"/>
        </w:rPr>
        <w:t xml:space="preserve"> </w:t>
      </w:r>
      <w:r w:rsidRPr="00CE6A67">
        <w:rPr>
          <w:rFonts w:cs="Times New Roman"/>
          <w:sz w:val="22"/>
        </w:rPr>
        <w:t>m</w:t>
      </w:r>
      <w:r w:rsidR="00AD446F" w:rsidRPr="00CE6A67">
        <w:rPr>
          <w:rFonts w:cs="Times New Roman"/>
          <w:sz w:val="22"/>
        </w:rPr>
        <w:t>ű</w:t>
      </w:r>
      <w:r w:rsidRPr="00CE6A67">
        <w:rPr>
          <w:rFonts w:cs="Times New Roman"/>
          <w:sz w:val="22"/>
        </w:rPr>
        <w:t>ködési</w:t>
      </w:r>
      <w:r w:rsidRPr="00CE6A67">
        <w:rPr>
          <w:rFonts w:cs="Times New Roman"/>
          <w:spacing w:val="5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5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pénzügyi</w:t>
      </w:r>
      <w:r w:rsidRPr="00CE6A67">
        <w:rPr>
          <w:rFonts w:cs="Times New Roman"/>
          <w:spacing w:val="66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tőkeáttétel.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778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Kockázat</w:t>
      </w:r>
      <w:r w:rsidRPr="00CE6A67">
        <w:rPr>
          <w:rFonts w:cs="Times New Roman"/>
          <w:spacing w:val="41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4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pénzügyekben.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Tőzsde,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z w:val="22"/>
        </w:rPr>
        <w:t>tőzsdei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ügyletek.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4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kockázat</w:t>
      </w:r>
      <w:r w:rsidRPr="00CE6A67">
        <w:rPr>
          <w:rFonts w:cs="Times New Roman"/>
          <w:spacing w:val="4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mérésének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71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csökkentésének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lehetőségei</w:t>
      </w:r>
      <w:r w:rsidRPr="00CE6A67">
        <w:rPr>
          <w:rFonts w:cs="Times New Roman"/>
          <w:spacing w:val="6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befektetésekben.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732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Kockázat-hozam</w:t>
      </w:r>
      <w:r w:rsidRPr="00CE6A67">
        <w:rPr>
          <w:rFonts w:cs="Times New Roman"/>
          <w:spacing w:val="4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összefüggések</w:t>
      </w:r>
      <w:r w:rsidRPr="00CE6A67">
        <w:rPr>
          <w:rFonts w:cs="Times New Roman"/>
          <w:spacing w:val="4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elemzése</w:t>
      </w:r>
      <w:r w:rsidRPr="00CE6A67">
        <w:rPr>
          <w:rFonts w:cs="Times New Roman"/>
          <w:spacing w:val="4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egyedi</w:t>
      </w:r>
      <w:r w:rsidRPr="00CE6A67">
        <w:rPr>
          <w:rFonts w:cs="Times New Roman"/>
          <w:spacing w:val="4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befektetések</w:t>
      </w:r>
      <w:r w:rsidRPr="00CE6A67">
        <w:rPr>
          <w:rFonts w:cs="Times New Roman"/>
          <w:spacing w:val="4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45"/>
          <w:sz w:val="22"/>
        </w:rPr>
        <w:t xml:space="preserve"> </w:t>
      </w:r>
      <w:r w:rsidRPr="00CE6A67">
        <w:rPr>
          <w:rFonts w:cs="Times New Roman"/>
          <w:sz w:val="22"/>
        </w:rPr>
        <w:t>2</w:t>
      </w:r>
      <w:r w:rsidRPr="00CE6A67">
        <w:rPr>
          <w:rFonts w:cs="Times New Roman"/>
          <w:spacing w:val="44"/>
          <w:sz w:val="22"/>
        </w:rPr>
        <w:t xml:space="preserve"> </w:t>
      </w:r>
      <w:r w:rsidRPr="00CE6A67">
        <w:rPr>
          <w:rFonts w:cs="Times New Roman"/>
          <w:sz w:val="22"/>
        </w:rPr>
        <w:t>elemző</w:t>
      </w:r>
      <w:r w:rsidRPr="00CE6A67">
        <w:rPr>
          <w:rFonts w:cs="Times New Roman"/>
          <w:spacing w:val="4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portfóliók</w:t>
      </w:r>
      <w:r w:rsidRPr="00CE6A67">
        <w:rPr>
          <w:rFonts w:cs="Times New Roman"/>
          <w:spacing w:val="91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esetében.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694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állam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által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kibocsátott</w:t>
      </w:r>
      <w:r w:rsidRPr="00CE6A67">
        <w:rPr>
          <w:rFonts w:cs="Times New Roman"/>
          <w:spacing w:val="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értékpapírok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típusai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jellemzésük.</w:t>
      </w:r>
      <w:r w:rsidRPr="00CE6A67">
        <w:rPr>
          <w:rFonts w:cs="Times New Roman"/>
          <w:spacing w:val="9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kötvény</w:t>
      </w:r>
      <w:r w:rsidRPr="00CE6A67">
        <w:rPr>
          <w:rFonts w:cs="Times New Roman"/>
          <w:spacing w:val="7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11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8"/>
          <w:sz w:val="22"/>
        </w:rPr>
        <w:t xml:space="preserve"> </w:t>
      </w:r>
      <w:r w:rsidRPr="00CE6A67">
        <w:rPr>
          <w:rFonts w:cs="Times New Roman"/>
          <w:sz w:val="22"/>
        </w:rPr>
        <w:t>részvény</w:t>
      </w:r>
      <w:r w:rsidRPr="00CE6A67">
        <w:rPr>
          <w:rFonts w:cs="Times New Roman"/>
          <w:spacing w:val="99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jellemzői és összehasonlításuk. Értékpapír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értékelési</w:t>
      </w:r>
      <w:r w:rsidRPr="00CE6A67">
        <w:rPr>
          <w:rFonts w:cs="Times New Roman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alapelvek.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31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Részvények</w:t>
      </w:r>
      <w:r w:rsidRPr="00CE6A67">
        <w:rPr>
          <w:rFonts w:cs="Times New Roman"/>
          <w:spacing w:val="2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értékelése.</w:t>
      </w:r>
      <w:r w:rsidRPr="00CE6A67">
        <w:rPr>
          <w:rFonts w:cs="Times New Roman"/>
          <w:spacing w:val="2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Elméleti</w:t>
      </w:r>
      <w:r w:rsidRPr="00CE6A67">
        <w:rPr>
          <w:rFonts w:cs="Times New Roman"/>
          <w:spacing w:val="2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árfolyam,</w:t>
      </w:r>
      <w:r w:rsidRPr="00CE6A67">
        <w:rPr>
          <w:rFonts w:cs="Times New Roman"/>
          <w:spacing w:val="23"/>
          <w:sz w:val="22"/>
        </w:rPr>
        <w:t xml:space="preserve"> </w:t>
      </w:r>
      <w:r w:rsidRPr="00CE6A67">
        <w:rPr>
          <w:rFonts w:cs="Times New Roman"/>
          <w:sz w:val="22"/>
        </w:rPr>
        <w:t>piaci</w:t>
      </w:r>
      <w:r w:rsidRPr="00CE6A67">
        <w:rPr>
          <w:rFonts w:cs="Times New Roman"/>
          <w:spacing w:val="2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árfolyam,</w:t>
      </w:r>
      <w:r w:rsidRPr="00CE6A67">
        <w:rPr>
          <w:rFonts w:cs="Times New Roman"/>
          <w:spacing w:val="23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hozamszámítás</w:t>
      </w:r>
      <w:r w:rsidRPr="00CE6A67">
        <w:rPr>
          <w:rFonts w:cs="Times New Roman"/>
          <w:spacing w:val="2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mutatói.</w:t>
      </w:r>
      <w:r w:rsidRPr="00CE6A67">
        <w:rPr>
          <w:rFonts w:cs="Times New Roman"/>
          <w:spacing w:val="87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Piaci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mutatók.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40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Kötvények</w:t>
      </w:r>
      <w:r w:rsidRPr="00CE6A67">
        <w:rPr>
          <w:rFonts w:cs="Times New Roman"/>
          <w:spacing w:val="3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értékelése.</w:t>
      </w:r>
      <w:r w:rsidRPr="00CE6A67">
        <w:rPr>
          <w:rFonts w:cs="Times New Roman"/>
          <w:spacing w:val="3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Elméleti</w:t>
      </w:r>
      <w:r w:rsidRPr="00CE6A67">
        <w:rPr>
          <w:rFonts w:cs="Times New Roman"/>
          <w:spacing w:val="3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árfolyam,</w:t>
      </w:r>
      <w:r w:rsidRPr="00CE6A67">
        <w:rPr>
          <w:rFonts w:cs="Times New Roman"/>
          <w:spacing w:val="3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piaci</w:t>
      </w:r>
      <w:r w:rsidRPr="00CE6A67">
        <w:rPr>
          <w:rFonts w:cs="Times New Roman"/>
          <w:spacing w:val="3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árfolyam,</w:t>
      </w:r>
      <w:r w:rsidRPr="00CE6A67">
        <w:rPr>
          <w:rFonts w:cs="Times New Roman"/>
          <w:spacing w:val="35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31"/>
          <w:sz w:val="22"/>
        </w:rPr>
        <w:t xml:space="preserve"> </w:t>
      </w:r>
      <w:r w:rsidRPr="00CE6A67">
        <w:rPr>
          <w:rFonts w:cs="Times New Roman"/>
          <w:sz w:val="22"/>
        </w:rPr>
        <w:t>hozamszámítás</w:t>
      </w:r>
      <w:r w:rsidRPr="00CE6A67">
        <w:rPr>
          <w:rFonts w:cs="Times New Roman"/>
          <w:spacing w:val="3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mutatói.</w:t>
      </w:r>
      <w:r w:rsidRPr="00CE6A67">
        <w:rPr>
          <w:rFonts w:cs="Times New Roman"/>
          <w:spacing w:val="85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</w:t>
      </w:r>
      <w:r w:rsidR="00A40E7E" w:rsidRPr="00CE6A67">
        <w:rPr>
          <w:rFonts w:cs="Times New Roman"/>
          <w:spacing w:val="-1"/>
          <w:sz w:val="22"/>
        </w:rPr>
        <w:t>a</w:t>
      </w:r>
      <w:r w:rsidRPr="00CE6A67">
        <w:rPr>
          <w:rFonts w:cs="Times New Roman"/>
          <w:spacing w:val="-1"/>
          <w:sz w:val="22"/>
        </w:rPr>
        <w:t>matrugalmasság</w:t>
      </w:r>
      <w:r w:rsidRPr="00CE6A67">
        <w:rPr>
          <w:rFonts w:cs="Times New Roman"/>
          <w:spacing w:val="-1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12"/>
          <w:sz w:val="22"/>
        </w:rPr>
        <w:t xml:space="preserve"> </w:t>
      </w:r>
      <w:r w:rsidRPr="00CE6A67">
        <w:rPr>
          <w:rFonts w:cs="Times New Roman"/>
          <w:sz w:val="22"/>
        </w:rPr>
        <w:t>duration</w:t>
      </w:r>
      <w:r w:rsidRPr="00CE6A67">
        <w:rPr>
          <w:rFonts w:cs="Times New Roman"/>
          <w:spacing w:val="-1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mutató.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72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befektetési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beruházási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döntések</w:t>
      </w:r>
      <w:r w:rsidRPr="00CE6A67">
        <w:rPr>
          <w:rFonts w:cs="Times New Roman"/>
          <w:spacing w:val="6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alapkérdései,</w:t>
      </w:r>
      <w:r w:rsidRPr="00CE6A67">
        <w:rPr>
          <w:rFonts w:cs="Times New Roman"/>
          <w:spacing w:val="6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3"/>
          <w:sz w:val="22"/>
        </w:rPr>
        <w:t xml:space="preserve"> </w:t>
      </w:r>
      <w:r w:rsidRPr="00CE6A67">
        <w:rPr>
          <w:rFonts w:cs="Times New Roman"/>
          <w:sz w:val="22"/>
        </w:rPr>
        <w:t>beruházásokhoz</w:t>
      </w:r>
      <w:r w:rsidRPr="00CE6A67">
        <w:rPr>
          <w:rFonts w:cs="Times New Roman"/>
          <w:spacing w:val="4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kapcsolódó</w:t>
      </w:r>
      <w:r w:rsidRPr="00CE6A67">
        <w:rPr>
          <w:rFonts w:cs="Times New Roman"/>
          <w:spacing w:val="85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pén</w:t>
      </w:r>
      <w:r w:rsidR="002A5426" w:rsidRPr="00CE6A67">
        <w:rPr>
          <w:rFonts w:cs="Times New Roman"/>
          <w:spacing w:val="-1"/>
          <w:sz w:val="22"/>
        </w:rPr>
        <w:t xml:space="preserve">záramok </w:t>
      </w:r>
      <w:r w:rsidR="00A40E7E" w:rsidRPr="00CE6A67">
        <w:rPr>
          <w:rFonts w:cs="Times New Roman"/>
          <w:spacing w:val="-1"/>
          <w:sz w:val="22"/>
        </w:rPr>
        <w:t>t</w:t>
      </w:r>
      <w:r w:rsidRPr="00CE6A67">
        <w:rPr>
          <w:rFonts w:cs="Times New Roman"/>
          <w:spacing w:val="-1"/>
          <w:sz w:val="22"/>
        </w:rPr>
        <w:t>ípusai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z w:val="22"/>
        </w:rPr>
        <w:t>azok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tartalma.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beruházás-gazdaságossági</w:t>
      </w:r>
      <w:r w:rsidRPr="00CE6A67">
        <w:rPr>
          <w:rFonts w:cs="Times New Roman"/>
          <w:spacing w:val="4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számítások</w:t>
      </w:r>
      <w:r w:rsidRPr="00CE6A67">
        <w:rPr>
          <w:rFonts w:cs="Times New Roman"/>
          <w:spacing w:val="4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fajtái,</w:t>
      </w:r>
      <w:r w:rsidRPr="00CE6A67">
        <w:rPr>
          <w:rFonts w:cs="Times New Roman"/>
          <w:spacing w:val="97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kiszámításuk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z w:val="22"/>
        </w:rPr>
        <w:t>módja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az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értékelés</w:t>
      </w:r>
      <w:r w:rsidRPr="00CE6A67">
        <w:rPr>
          <w:rFonts w:cs="Times New Roman"/>
          <w:spacing w:val="-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kritériumai.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48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Beruházások</w:t>
      </w:r>
      <w:r w:rsidRPr="00CE6A67">
        <w:rPr>
          <w:rFonts w:cs="Times New Roman"/>
          <w:spacing w:val="51"/>
          <w:sz w:val="22"/>
        </w:rPr>
        <w:t xml:space="preserve"> </w:t>
      </w:r>
      <w:r w:rsidRPr="00CE6A67">
        <w:rPr>
          <w:rFonts w:cs="Times New Roman"/>
          <w:sz w:val="22"/>
        </w:rPr>
        <w:t>finanszírozási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forrásai,</w:t>
      </w:r>
      <w:r w:rsidRPr="00CE6A67">
        <w:rPr>
          <w:rFonts w:cs="Times New Roman"/>
          <w:spacing w:val="51"/>
          <w:sz w:val="22"/>
        </w:rPr>
        <w:t xml:space="preserve"> </w:t>
      </w:r>
      <w:r w:rsidRPr="00CE6A67">
        <w:rPr>
          <w:rFonts w:cs="Times New Roman"/>
          <w:sz w:val="22"/>
        </w:rPr>
        <w:t>tőkeköltség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számítás.</w:t>
      </w:r>
      <w:r w:rsidRPr="00CE6A67">
        <w:rPr>
          <w:rFonts w:cs="Times New Roman"/>
          <w:spacing w:val="5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Döntés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z w:val="22"/>
        </w:rPr>
        <w:t>azonos,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és</w:t>
      </w:r>
      <w:r w:rsidRPr="00CE6A67">
        <w:rPr>
          <w:rFonts w:cs="Times New Roman"/>
          <w:spacing w:val="5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eltérő élettartamú</w:t>
      </w:r>
      <w:r w:rsidRPr="00CE6A67">
        <w:rPr>
          <w:rFonts w:cs="Times New Roman"/>
          <w:spacing w:val="-1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projektek</w:t>
      </w:r>
      <w:r w:rsidRPr="00CE6A67">
        <w:rPr>
          <w:rFonts w:cs="Times New Roman"/>
          <w:spacing w:val="-18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megvalósításáról.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00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pacing w:val="-1"/>
          <w:sz w:val="22"/>
        </w:rPr>
        <w:t>Vállalatértékelési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modellek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típusai.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z w:val="22"/>
        </w:rPr>
        <w:t>Szabad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z w:val="22"/>
        </w:rPr>
        <w:t>cash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flow</w:t>
      </w:r>
      <w:r w:rsidRPr="00CE6A67">
        <w:rPr>
          <w:rFonts w:cs="Times New Roman"/>
          <w:spacing w:val="-11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alapú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vállalatértékelési</w:t>
      </w:r>
      <w:r w:rsidRPr="00CE6A67">
        <w:rPr>
          <w:rFonts w:cs="Times New Roman"/>
          <w:spacing w:val="-10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modellek.</w:t>
      </w:r>
    </w:p>
    <w:p w:rsidR="007E6C01" w:rsidRPr="00CE6A67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7E6C01" w:rsidRPr="00CE6A67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60"/>
        </w:tabs>
        <w:spacing w:line="360" w:lineRule="auto"/>
        <w:ind w:left="142" w:right="560" w:firstLine="0"/>
        <w:jc w:val="both"/>
        <w:rPr>
          <w:rFonts w:cs="Times New Roman"/>
          <w:sz w:val="22"/>
        </w:rPr>
      </w:pPr>
      <w:r w:rsidRPr="00CE6A67">
        <w:rPr>
          <w:rFonts w:cs="Times New Roman"/>
          <w:sz w:val="22"/>
        </w:rPr>
        <w:t>A</w:t>
      </w:r>
      <w:r w:rsidRPr="00CE6A67">
        <w:rPr>
          <w:rFonts w:cs="Times New Roman"/>
          <w:spacing w:val="51"/>
          <w:sz w:val="22"/>
        </w:rPr>
        <w:t xml:space="preserve"> </w:t>
      </w:r>
      <w:r w:rsidRPr="00CE6A67">
        <w:rPr>
          <w:rFonts w:cs="Times New Roman"/>
          <w:sz w:val="22"/>
        </w:rPr>
        <w:t>diszkontált</w:t>
      </w:r>
      <w:r w:rsidRPr="00CE6A67">
        <w:rPr>
          <w:rFonts w:cs="Times New Roman"/>
          <w:spacing w:val="5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cash</w:t>
      </w:r>
      <w:r w:rsidRPr="00CE6A67">
        <w:rPr>
          <w:rFonts w:cs="Times New Roman"/>
          <w:spacing w:val="55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flow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modell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lényege.</w:t>
      </w:r>
      <w:r w:rsidRPr="00CE6A67">
        <w:rPr>
          <w:rFonts w:cs="Times New Roman"/>
          <w:spacing w:val="55"/>
          <w:sz w:val="22"/>
        </w:rPr>
        <w:t xml:space="preserve"> </w:t>
      </w:r>
      <w:r w:rsidRPr="00CE6A67">
        <w:rPr>
          <w:rFonts w:cs="Times New Roman"/>
          <w:sz w:val="22"/>
        </w:rPr>
        <w:t>Hozzáadott</w:t>
      </w:r>
      <w:r w:rsidRPr="00CE6A67">
        <w:rPr>
          <w:rFonts w:cs="Times New Roman"/>
          <w:spacing w:val="5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érték</w:t>
      </w:r>
      <w:r w:rsidRPr="00CE6A67">
        <w:rPr>
          <w:rFonts w:cs="Times New Roman"/>
          <w:spacing w:val="52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alapú</w:t>
      </w:r>
      <w:r w:rsidRPr="00CE6A67">
        <w:rPr>
          <w:rFonts w:cs="Times New Roman"/>
          <w:spacing w:val="53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vállalatértékelési</w:t>
      </w:r>
      <w:r w:rsidRPr="00CE6A67">
        <w:rPr>
          <w:rFonts w:cs="Times New Roman"/>
          <w:spacing w:val="69"/>
          <w:w w:val="99"/>
          <w:sz w:val="22"/>
        </w:rPr>
        <w:t xml:space="preserve"> </w:t>
      </w:r>
      <w:r w:rsidRPr="00CE6A67">
        <w:rPr>
          <w:rFonts w:cs="Times New Roman"/>
          <w:spacing w:val="-1"/>
          <w:sz w:val="22"/>
        </w:rPr>
        <w:t>modellek.</w:t>
      </w:r>
    </w:p>
    <w:p w:rsidR="00900EEC" w:rsidRPr="00CE6A67" w:rsidRDefault="00900EEC" w:rsidP="00835B97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F13776" w:rsidRPr="00CE6A67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  <w:r w:rsidRPr="00CE6A67">
        <w:rPr>
          <w:rFonts w:ascii="Times New Roman" w:eastAsia="Times New Roman" w:hAnsi="Times New Roman" w:cs="Times New Roman"/>
          <w:szCs w:val="24"/>
        </w:rPr>
        <w:t xml:space="preserve">Debrecen, </w:t>
      </w:r>
      <w:r w:rsidR="00782EA9">
        <w:rPr>
          <w:rFonts w:ascii="Times New Roman" w:eastAsia="Times New Roman" w:hAnsi="Times New Roman" w:cs="Times New Roman"/>
          <w:szCs w:val="24"/>
        </w:rPr>
        <w:t>2019. október 29.</w:t>
      </w:r>
      <w:bookmarkStart w:id="0" w:name="_GoBack"/>
      <w:bookmarkEnd w:id="0"/>
    </w:p>
    <w:p w:rsidR="00F13776" w:rsidRPr="00CE6A67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F13776" w:rsidRPr="00CE6A67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F13776" w:rsidRPr="00CE6A67" w:rsidRDefault="00F13776" w:rsidP="00CE6A67">
      <w:pPr>
        <w:tabs>
          <w:tab w:val="left" w:pos="142"/>
        </w:tabs>
        <w:ind w:left="142" w:right="560"/>
        <w:jc w:val="both"/>
        <w:rPr>
          <w:rFonts w:ascii="Times New Roman" w:eastAsia="Times New Roman" w:hAnsi="Times New Roman" w:cs="Times New Roman"/>
          <w:b/>
          <w:smallCaps/>
          <w:sz w:val="24"/>
          <w:szCs w:val="26"/>
        </w:rPr>
      </w:pPr>
      <w:r w:rsidRPr="00CE6A67">
        <w:rPr>
          <w:rFonts w:ascii="Times New Roman" w:eastAsia="Times New Roman" w:hAnsi="Times New Roman" w:cs="Times New Roman"/>
          <w:b/>
          <w:smallCaps/>
          <w:sz w:val="24"/>
          <w:szCs w:val="26"/>
        </w:rPr>
        <w:t>PROF. Dr.</w:t>
      </w:r>
      <w:r w:rsidR="00E70336" w:rsidRPr="00CE6A67">
        <w:rPr>
          <w:rFonts w:ascii="Times New Roman" w:eastAsia="Times New Roman" w:hAnsi="Times New Roman" w:cs="Times New Roman"/>
          <w:b/>
          <w:smallCaps/>
          <w:sz w:val="24"/>
          <w:szCs w:val="26"/>
        </w:rPr>
        <w:t xml:space="preserve"> HABIL</w:t>
      </w:r>
      <w:r w:rsidRPr="00CE6A67">
        <w:rPr>
          <w:rFonts w:ascii="Times New Roman" w:eastAsia="Times New Roman" w:hAnsi="Times New Roman" w:cs="Times New Roman"/>
          <w:b/>
          <w:smallCaps/>
          <w:sz w:val="24"/>
          <w:szCs w:val="26"/>
        </w:rPr>
        <w:t xml:space="preserve"> Bács Zoltán</w:t>
      </w:r>
    </w:p>
    <w:p w:rsidR="00F13776" w:rsidRPr="00CE6A67" w:rsidRDefault="00F13776" w:rsidP="00CE6A67">
      <w:pPr>
        <w:pStyle w:val="Szvegtrzs"/>
        <w:spacing w:before="1"/>
        <w:ind w:left="0" w:firstLine="142"/>
        <w:jc w:val="both"/>
        <w:rPr>
          <w:sz w:val="22"/>
        </w:rPr>
      </w:pPr>
      <w:r w:rsidRPr="00CE6A67">
        <w:rPr>
          <w:spacing w:val="-1"/>
          <w:sz w:val="22"/>
        </w:rPr>
        <w:t>egyetemi</w:t>
      </w:r>
      <w:r w:rsidRPr="00CE6A67">
        <w:rPr>
          <w:sz w:val="22"/>
        </w:rPr>
        <w:t>, tanár,</w:t>
      </w:r>
      <w:r w:rsidRPr="00CE6A67">
        <w:rPr>
          <w:spacing w:val="-10"/>
          <w:sz w:val="22"/>
        </w:rPr>
        <w:t xml:space="preserve"> </w:t>
      </w:r>
      <w:r w:rsidRPr="00CE6A67">
        <w:rPr>
          <w:sz w:val="22"/>
        </w:rPr>
        <w:t>intézetigazgató</w:t>
      </w:r>
    </w:p>
    <w:p w:rsidR="00900EEC" w:rsidRPr="00CE6A67" w:rsidRDefault="00900EEC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sectPr w:rsidR="00900EEC" w:rsidRPr="00CE6A67" w:rsidSect="00CE6A67">
      <w:type w:val="continuous"/>
      <w:pgSz w:w="11900" w:h="16840" w:code="9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67F" w:rsidRDefault="006C067F" w:rsidP="002A5426">
      <w:r>
        <w:separator/>
      </w:r>
    </w:p>
  </w:endnote>
  <w:endnote w:type="continuationSeparator" w:id="0">
    <w:p w:rsidR="006C067F" w:rsidRDefault="006C067F" w:rsidP="002A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67F" w:rsidRDefault="006C067F" w:rsidP="002A5426">
      <w:r>
        <w:separator/>
      </w:r>
    </w:p>
  </w:footnote>
  <w:footnote w:type="continuationSeparator" w:id="0">
    <w:p w:rsidR="006C067F" w:rsidRDefault="006C067F" w:rsidP="002A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520F"/>
    <w:multiLevelType w:val="hybridMultilevel"/>
    <w:tmpl w:val="7F4E4032"/>
    <w:lvl w:ilvl="0" w:tplc="3670CC96">
      <w:start w:val="10"/>
      <w:numFmt w:val="decimal"/>
      <w:lvlText w:val="%1."/>
      <w:lvlJc w:val="left"/>
      <w:pPr>
        <w:ind w:left="722" w:hanging="39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7F223E8">
      <w:start w:val="1"/>
      <w:numFmt w:val="bullet"/>
      <w:lvlText w:val="•"/>
      <w:lvlJc w:val="left"/>
      <w:pPr>
        <w:ind w:left="1588" w:hanging="392"/>
      </w:pPr>
      <w:rPr>
        <w:rFonts w:hint="default"/>
      </w:rPr>
    </w:lvl>
    <w:lvl w:ilvl="2" w:tplc="FD320182">
      <w:start w:val="1"/>
      <w:numFmt w:val="bullet"/>
      <w:lvlText w:val="•"/>
      <w:lvlJc w:val="left"/>
      <w:pPr>
        <w:ind w:left="2453" w:hanging="392"/>
      </w:pPr>
      <w:rPr>
        <w:rFonts w:hint="default"/>
      </w:rPr>
    </w:lvl>
    <w:lvl w:ilvl="3" w:tplc="2EE0C15E">
      <w:start w:val="1"/>
      <w:numFmt w:val="bullet"/>
      <w:lvlText w:val="•"/>
      <w:lvlJc w:val="left"/>
      <w:pPr>
        <w:ind w:left="3319" w:hanging="392"/>
      </w:pPr>
      <w:rPr>
        <w:rFonts w:hint="default"/>
      </w:rPr>
    </w:lvl>
    <w:lvl w:ilvl="4" w:tplc="CFFA1F06">
      <w:start w:val="1"/>
      <w:numFmt w:val="bullet"/>
      <w:lvlText w:val="•"/>
      <w:lvlJc w:val="left"/>
      <w:pPr>
        <w:ind w:left="4185" w:hanging="392"/>
      </w:pPr>
      <w:rPr>
        <w:rFonts w:hint="default"/>
      </w:rPr>
    </w:lvl>
    <w:lvl w:ilvl="5" w:tplc="A3D471EA">
      <w:start w:val="1"/>
      <w:numFmt w:val="bullet"/>
      <w:lvlText w:val="•"/>
      <w:lvlJc w:val="left"/>
      <w:pPr>
        <w:ind w:left="5051" w:hanging="392"/>
      </w:pPr>
      <w:rPr>
        <w:rFonts w:hint="default"/>
      </w:rPr>
    </w:lvl>
    <w:lvl w:ilvl="6" w:tplc="A442E452">
      <w:start w:val="1"/>
      <w:numFmt w:val="bullet"/>
      <w:lvlText w:val="•"/>
      <w:lvlJc w:val="left"/>
      <w:pPr>
        <w:ind w:left="5916" w:hanging="392"/>
      </w:pPr>
      <w:rPr>
        <w:rFonts w:hint="default"/>
      </w:rPr>
    </w:lvl>
    <w:lvl w:ilvl="7" w:tplc="99700D9A">
      <w:start w:val="1"/>
      <w:numFmt w:val="bullet"/>
      <w:lvlText w:val="•"/>
      <w:lvlJc w:val="left"/>
      <w:pPr>
        <w:ind w:left="6782" w:hanging="392"/>
      </w:pPr>
      <w:rPr>
        <w:rFonts w:hint="default"/>
      </w:rPr>
    </w:lvl>
    <w:lvl w:ilvl="8" w:tplc="1B064002">
      <w:start w:val="1"/>
      <w:numFmt w:val="bullet"/>
      <w:lvlText w:val="•"/>
      <w:lvlJc w:val="left"/>
      <w:pPr>
        <w:ind w:left="7648" w:hanging="392"/>
      </w:pPr>
      <w:rPr>
        <w:rFonts w:hint="default"/>
      </w:rPr>
    </w:lvl>
  </w:abstractNum>
  <w:abstractNum w:abstractNumId="1" w15:restartNumberingAfterBreak="0">
    <w:nsid w:val="07DB1C97"/>
    <w:multiLevelType w:val="hybridMultilevel"/>
    <w:tmpl w:val="FA50979E"/>
    <w:lvl w:ilvl="0" w:tplc="FA3C8D00">
      <w:start w:val="1"/>
      <w:numFmt w:val="decimal"/>
      <w:lvlText w:val="%1."/>
      <w:lvlJc w:val="left"/>
      <w:pPr>
        <w:ind w:left="402" w:hanging="276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4848C92">
      <w:start w:val="1"/>
      <w:numFmt w:val="bullet"/>
      <w:lvlText w:val="•"/>
      <w:lvlJc w:val="left"/>
      <w:pPr>
        <w:ind w:left="1264" w:hanging="276"/>
      </w:pPr>
      <w:rPr>
        <w:rFonts w:hint="default"/>
      </w:rPr>
    </w:lvl>
    <w:lvl w:ilvl="2" w:tplc="548E34AE">
      <w:start w:val="1"/>
      <w:numFmt w:val="bullet"/>
      <w:lvlText w:val="•"/>
      <w:lvlJc w:val="left"/>
      <w:pPr>
        <w:ind w:left="2125" w:hanging="276"/>
      </w:pPr>
      <w:rPr>
        <w:rFonts w:hint="default"/>
      </w:rPr>
    </w:lvl>
    <w:lvl w:ilvl="3" w:tplc="6928ABBA">
      <w:start w:val="1"/>
      <w:numFmt w:val="bullet"/>
      <w:lvlText w:val="•"/>
      <w:lvlJc w:val="left"/>
      <w:pPr>
        <w:ind w:left="2987" w:hanging="276"/>
      </w:pPr>
      <w:rPr>
        <w:rFonts w:hint="default"/>
      </w:rPr>
    </w:lvl>
    <w:lvl w:ilvl="4" w:tplc="8C46DCE2">
      <w:start w:val="1"/>
      <w:numFmt w:val="bullet"/>
      <w:lvlText w:val="•"/>
      <w:lvlJc w:val="left"/>
      <w:pPr>
        <w:ind w:left="3849" w:hanging="276"/>
      </w:pPr>
      <w:rPr>
        <w:rFonts w:hint="default"/>
      </w:rPr>
    </w:lvl>
    <w:lvl w:ilvl="5" w:tplc="76226666">
      <w:start w:val="1"/>
      <w:numFmt w:val="bullet"/>
      <w:lvlText w:val="•"/>
      <w:lvlJc w:val="left"/>
      <w:pPr>
        <w:ind w:left="4711" w:hanging="276"/>
      </w:pPr>
      <w:rPr>
        <w:rFonts w:hint="default"/>
      </w:rPr>
    </w:lvl>
    <w:lvl w:ilvl="6" w:tplc="ACA22E76">
      <w:start w:val="1"/>
      <w:numFmt w:val="bullet"/>
      <w:lvlText w:val="•"/>
      <w:lvlJc w:val="left"/>
      <w:pPr>
        <w:ind w:left="5572" w:hanging="276"/>
      </w:pPr>
      <w:rPr>
        <w:rFonts w:hint="default"/>
      </w:rPr>
    </w:lvl>
    <w:lvl w:ilvl="7" w:tplc="C13E1CF6">
      <w:start w:val="1"/>
      <w:numFmt w:val="bullet"/>
      <w:lvlText w:val="•"/>
      <w:lvlJc w:val="left"/>
      <w:pPr>
        <w:ind w:left="6434" w:hanging="276"/>
      </w:pPr>
      <w:rPr>
        <w:rFonts w:hint="default"/>
      </w:rPr>
    </w:lvl>
    <w:lvl w:ilvl="8" w:tplc="8A0EB916">
      <w:start w:val="1"/>
      <w:numFmt w:val="bullet"/>
      <w:lvlText w:val="•"/>
      <w:lvlJc w:val="left"/>
      <w:pPr>
        <w:ind w:left="7296" w:hanging="276"/>
      </w:pPr>
      <w:rPr>
        <w:rFonts w:hint="default"/>
      </w:rPr>
    </w:lvl>
  </w:abstractNum>
  <w:abstractNum w:abstractNumId="2" w15:restartNumberingAfterBreak="0">
    <w:nsid w:val="16BD79B4"/>
    <w:multiLevelType w:val="hybridMultilevel"/>
    <w:tmpl w:val="7A8A9756"/>
    <w:lvl w:ilvl="0" w:tplc="44C21BE2">
      <w:start w:val="1"/>
      <w:numFmt w:val="decimal"/>
      <w:lvlText w:val="%1."/>
      <w:lvlJc w:val="left"/>
      <w:pPr>
        <w:ind w:left="404" w:hanging="28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578E0BE">
      <w:start w:val="1"/>
      <w:numFmt w:val="bullet"/>
      <w:lvlText w:val="•"/>
      <w:lvlJc w:val="left"/>
      <w:pPr>
        <w:ind w:left="1266" w:hanging="286"/>
      </w:pPr>
      <w:rPr>
        <w:rFonts w:hint="default"/>
      </w:rPr>
    </w:lvl>
    <w:lvl w:ilvl="2" w:tplc="918410B0">
      <w:start w:val="1"/>
      <w:numFmt w:val="bullet"/>
      <w:lvlText w:val="•"/>
      <w:lvlJc w:val="left"/>
      <w:pPr>
        <w:ind w:left="2127" w:hanging="286"/>
      </w:pPr>
      <w:rPr>
        <w:rFonts w:hint="default"/>
      </w:rPr>
    </w:lvl>
    <w:lvl w:ilvl="3" w:tplc="93523CE6">
      <w:start w:val="1"/>
      <w:numFmt w:val="bullet"/>
      <w:lvlText w:val="•"/>
      <w:lvlJc w:val="left"/>
      <w:pPr>
        <w:ind w:left="2989" w:hanging="286"/>
      </w:pPr>
      <w:rPr>
        <w:rFonts w:hint="default"/>
      </w:rPr>
    </w:lvl>
    <w:lvl w:ilvl="4" w:tplc="9AF65C3E">
      <w:start w:val="1"/>
      <w:numFmt w:val="bullet"/>
      <w:lvlText w:val="•"/>
      <w:lvlJc w:val="left"/>
      <w:pPr>
        <w:ind w:left="3850" w:hanging="286"/>
      </w:pPr>
      <w:rPr>
        <w:rFonts w:hint="default"/>
      </w:rPr>
    </w:lvl>
    <w:lvl w:ilvl="5" w:tplc="4260BD76">
      <w:start w:val="1"/>
      <w:numFmt w:val="bullet"/>
      <w:lvlText w:val="•"/>
      <w:lvlJc w:val="left"/>
      <w:pPr>
        <w:ind w:left="4712" w:hanging="286"/>
      </w:pPr>
      <w:rPr>
        <w:rFonts w:hint="default"/>
      </w:rPr>
    </w:lvl>
    <w:lvl w:ilvl="6" w:tplc="EE6EACCC">
      <w:start w:val="1"/>
      <w:numFmt w:val="bullet"/>
      <w:lvlText w:val="•"/>
      <w:lvlJc w:val="left"/>
      <w:pPr>
        <w:ind w:left="5573" w:hanging="286"/>
      </w:pPr>
      <w:rPr>
        <w:rFonts w:hint="default"/>
      </w:rPr>
    </w:lvl>
    <w:lvl w:ilvl="7" w:tplc="C1D807FE">
      <w:start w:val="1"/>
      <w:numFmt w:val="bullet"/>
      <w:lvlText w:val="•"/>
      <w:lvlJc w:val="left"/>
      <w:pPr>
        <w:ind w:left="6435" w:hanging="286"/>
      </w:pPr>
      <w:rPr>
        <w:rFonts w:hint="default"/>
      </w:rPr>
    </w:lvl>
    <w:lvl w:ilvl="8" w:tplc="F2FAE54C">
      <w:start w:val="1"/>
      <w:numFmt w:val="bullet"/>
      <w:lvlText w:val="•"/>
      <w:lvlJc w:val="left"/>
      <w:pPr>
        <w:ind w:left="7296" w:hanging="286"/>
      </w:pPr>
      <w:rPr>
        <w:rFonts w:hint="default"/>
      </w:rPr>
    </w:lvl>
  </w:abstractNum>
  <w:abstractNum w:abstractNumId="3" w15:restartNumberingAfterBreak="0">
    <w:nsid w:val="2F81185E"/>
    <w:multiLevelType w:val="hybridMultilevel"/>
    <w:tmpl w:val="F7E80064"/>
    <w:lvl w:ilvl="0" w:tplc="79286C18">
      <w:start w:val="13"/>
      <w:numFmt w:val="decimal"/>
      <w:lvlText w:val="%1."/>
      <w:lvlJc w:val="left"/>
      <w:pPr>
        <w:ind w:left="543" w:hanging="588"/>
      </w:pPr>
      <w:rPr>
        <w:rFonts w:ascii="Calibri" w:eastAsia="Calibri" w:hAnsi="Calibri" w:hint="default"/>
        <w:w w:val="99"/>
        <w:sz w:val="24"/>
        <w:szCs w:val="24"/>
      </w:rPr>
    </w:lvl>
    <w:lvl w:ilvl="1" w:tplc="3F261D5A">
      <w:start w:val="1"/>
      <w:numFmt w:val="bullet"/>
      <w:lvlText w:val="•"/>
      <w:lvlJc w:val="left"/>
      <w:pPr>
        <w:ind w:left="1391" w:hanging="588"/>
      </w:pPr>
      <w:rPr>
        <w:rFonts w:hint="default"/>
      </w:rPr>
    </w:lvl>
    <w:lvl w:ilvl="2" w:tplc="7884F198">
      <w:start w:val="1"/>
      <w:numFmt w:val="bullet"/>
      <w:lvlText w:val="•"/>
      <w:lvlJc w:val="left"/>
      <w:pPr>
        <w:ind w:left="2239" w:hanging="588"/>
      </w:pPr>
      <w:rPr>
        <w:rFonts w:hint="default"/>
      </w:rPr>
    </w:lvl>
    <w:lvl w:ilvl="3" w:tplc="06729CAE">
      <w:start w:val="1"/>
      <w:numFmt w:val="bullet"/>
      <w:lvlText w:val="•"/>
      <w:lvlJc w:val="left"/>
      <w:pPr>
        <w:ind w:left="3086" w:hanging="588"/>
      </w:pPr>
      <w:rPr>
        <w:rFonts w:hint="default"/>
      </w:rPr>
    </w:lvl>
    <w:lvl w:ilvl="4" w:tplc="6532BCCC">
      <w:start w:val="1"/>
      <w:numFmt w:val="bullet"/>
      <w:lvlText w:val="•"/>
      <w:lvlJc w:val="left"/>
      <w:pPr>
        <w:ind w:left="3934" w:hanging="588"/>
      </w:pPr>
      <w:rPr>
        <w:rFonts w:hint="default"/>
      </w:rPr>
    </w:lvl>
    <w:lvl w:ilvl="5" w:tplc="6AE081FE">
      <w:start w:val="1"/>
      <w:numFmt w:val="bullet"/>
      <w:lvlText w:val="•"/>
      <w:lvlJc w:val="left"/>
      <w:pPr>
        <w:ind w:left="4782" w:hanging="588"/>
      </w:pPr>
      <w:rPr>
        <w:rFonts w:hint="default"/>
      </w:rPr>
    </w:lvl>
    <w:lvl w:ilvl="6" w:tplc="79B6A692">
      <w:start w:val="1"/>
      <w:numFmt w:val="bullet"/>
      <w:lvlText w:val="•"/>
      <w:lvlJc w:val="left"/>
      <w:pPr>
        <w:ind w:left="5629" w:hanging="588"/>
      </w:pPr>
      <w:rPr>
        <w:rFonts w:hint="default"/>
      </w:rPr>
    </w:lvl>
    <w:lvl w:ilvl="7" w:tplc="D37CB9C4">
      <w:start w:val="1"/>
      <w:numFmt w:val="bullet"/>
      <w:lvlText w:val="•"/>
      <w:lvlJc w:val="left"/>
      <w:pPr>
        <w:ind w:left="6477" w:hanging="588"/>
      </w:pPr>
      <w:rPr>
        <w:rFonts w:hint="default"/>
      </w:rPr>
    </w:lvl>
    <w:lvl w:ilvl="8" w:tplc="0736F8D4">
      <w:start w:val="1"/>
      <w:numFmt w:val="bullet"/>
      <w:lvlText w:val="•"/>
      <w:lvlJc w:val="left"/>
      <w:pPr>
        <w:ind w:left="7324" w:hanging="588"/>
      </w:pPr>
      <w:rPr>
        <w:rFonts w:hint="default"/>
      </w:rPr>
    </w:lvl>
  </w:abstractNum>
  <w:abstractNum w:abstractNumId="4" w15:restartNumberingAfterBreak="0">
    <w:nsid w:val="44484959"/>
    <w:multiLevelType w:val="hybridMultilevel"/>
    <w:tmpl w:val="2AE046CC"/>
    <w:lvl w:ilvl="0" w:tplc="7EC01998">
      <w:start w:val="1"/>
      <w:numFmt w:val="decimal"/>
      <w:lvlText w:val="%1."/>
      <w:lvlJc w:val="left"/>
      <w:pPr>
        <w:ind w:left="864" w:hanging="425"/>
        <w:jc w:val="right"/>
      </w:pPr>
      <w:rPr>
        <w:rFonts w:ascii="Calibri" w:eastAsia="Calibri" w:hAnsi="Calibri" w:hint="default"/>
        <w:w w:val="99"/>
        <w:sz w:val="24"/>
        <w:szCs w:val="24"/>
      </w:rPr>
    </w:lvl>
    <w:lvl w:ilvl="1" w:tplc="572C9BC2">
      <w:start w:val="1"/>
      <w:numFmt w:val="bullet"/>
      <w:lvlText w:val="•"/>
      <w:lvlJc w:val="left"/>
      <w:pPr>
        <w:ind w:left="1715" w:hanging="425"/>
      </w:pPr>
      <w:rPr>
        <w:rFonts w:hint="default"/>
      </w:rPr>
    </w:lvl>
    <w:lvl w:ilvl="2" w:tplc="EFE272E0">
      <w:start w:val="1"/>
      <w:numFmt w:val="bullet"/>
      <w:lvlText w:val="•"/>
      <w:lvlJc w:val="left"/>
      <w:pPr>
        <w:ind w:left="2567" w:hanging="425"/>
      </w:pPr>
      <w:rPr>
        <w:rFonts w:hint="default"/>
      </w:rPr>
    </w:lvl>
    <w:lvl w:ilvl="3" w:tplc="8B4A1896">
      <w:start w:val="1"/>
      <w:numFmt w:val="bullet"/>
      <w:lvlText w:val="•"/>
      <w:lvlJc w:val="left"/>
      <w:pPr>
        <w:ind w:left="3418" w:hanging="425"/>
      </w:pPr>
      <w:rPr>
        <w:rFonts w:hint="default"/>
      </w:rPr>
    </w:lvl>
    <w:lvl w:ilvl="4" w:tplc="7012E068">
      <w:start w:val="1"/>
      <w:numFmt w:val="bullet"/>
      <w:lvlText w:val="•"/>
      <w:lvlJc w:val="left"/>
      <w:pPr>
        <w:ind w:left="4270" w:hanging="425"/>
      </w:pPr>
      <w:rPr>
        <w:rFonts w:hint="default"/>
      </w:rPr>
    </w:lvl>
    <w:lvl w:ilvl="5" w:tplc="898A008A">
      <w:start w:val="1"/>
      <w:numFmt w:val="bullet"/>
      <w:lvlText w:val="•"/>
      <w:lvlJc w:val="left"/>
      <w:pPr>
        <w:ind w:left="5122" w:hanging="425"/>
      </w:pPr>
      <w:rPr>
        <w:rFonts w:hint="default"/>
      </w:rPr>
    </w:lvl>
    <w:lvl w:ilvl="6" w:tplc="F110A1DC">
      <w:start w:val="1"/>
      <w:numFmt w:val="bullet"/>
      <w:lvlText w:val="•"/>
      <w:lvlJc w:val="left"/>
      <w:pPr>
        <w:ind w:left="5973" w:hanging="425"/>
      </w:pPr>
      <w:rPr>
        <w:rFonts w:hint="default"/>
      </w:rPr>
    </w:lvl>
    <w:lvl w:ilvl="7" w:tplc="DF66EA4C">
      <w:start w:val="1"/>
      <w:numFmt w:val="bullet"/>
      <w:lvlText w:val="•"/>
      <w:lvlJc w:val="left"/>
      <w:pPr>
        <w:ind w:left="6825" w:hanging="425"/>
      </w:pPr>
      <w:rPr>
        <w:rFonts w:hint="default"/>
      </w:rPr>
    </w:lvl>
    <w:lvl w:ilvl="8" w:tplc="1DF0CCA2">
      <w:start w:val="1"/>
      <w:numFmt w:val="bullet"/>
      <w:lvlText w:val="•"/>
      <w:lvlJc w:val="left"/>
      <w:pPr>
        <w:ind w:left="7676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n-ZW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01"/>
    <w:rsid w:val="000452C7"/>
    <w:rsid w:val="00080BD1"/>
    <w:rsid w:val="001B7E45"/>
    <w:rsid w:val="00234CE2"/>
    <w:rsid w:val="002A5426"/>
    <w:rsid w:val="002E06FE"/>
    <w:rsid w:val="003732CD"/>
    <w:rsid w:val="003B4D21"/>
    <w:rsid w:val="00516D65"/>
    <w:rsid w:val="006C067F"/>
    <w:rsid w:val="007252BC"/>
    <w:rsid w:val="007261CD"/>
    <w:rsid w:val="00746F20"/>
    <w:rsid w:val="00751E2D"/>
    <w:rsid w:val="00782EA9"/>
    <w:rsid w:val="007E6C01"/>
    <w:rsid w:val="007F3456"/>
    <w:rsid w:val="00835B97"/>
    <w:rsid w:val="0085600F"/>
    <w:rsid w:val="00900EEC"/>
    <w:rsid w:val="009D2284"/>
    <w:rsid w:val="009F229E"/>
    <w:rsid w:val="00A40E7E"/>
    <w:rsid w:val="00AD446F"/>
    <w:rsid w:val="00B32415"/>
    <w:rsid w:val="00BD29AD"/>
    <w:rsid w:val="00BD5B1F"/>
    <w:rsid w:val="00BF1CF9"/>
    <w:rsid w:val="00CE6A67"/>
    <w:rsid w:val="00DE6F57"/>
    <w:rsid w:val="00E265F9"/>
    <w:rsid w:val="00E44A12"/>
    <w:rsid w:val="00E50CF1"/>
    <w:rsid w:val="00E70336"/>
    <w:rsid w:val="00EA5BCE"/>
    <w:rsid w:val="00F13776"/>
    <w:rsid w:val="00F14CD8"/>
    <w:rsid w:val="00F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0089D-EF11-4B66-BBEE-7AF47B82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19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spacing w:before="1"/>
      <w:ind w:left="195"/>
      <w:outlineLvl w:val="1"/>
    </w:pPr>
    <w:rPr>
      <w:rFonts w:ascii="Calibri" w:eastAsia="Calibri" w:hAnsi="Calibri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722" w:hanging="283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2A54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5426"/>
  </w:style>
  <w:style w:type="paragraph" w:styleId="llb">
    <w:name w:val="footer"/>
    <w:basedOn w:val="Norml"/>
    <w:link w:val="llbChar"/>
    <w:uiPriority w:val="99"/>
    <w:unhideWhenUsed/>
    <w:rsid w:val="002A54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5426"/>
  </w:style>
  <w:style w:type="paragraph" w:styleId="Buborkszveg">
    <w:name w:val="Balloon Text"/>
    <w:basedOn w:val="Norml"/>
    <w:link w:val="BuborkszvegChar"/>
    <w:uiPriority w:val="99"/>
    <w:semiHidden/>
    <w:unhideWhenUsed/>
    <w:rsid w:val="003732C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2CD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5504B-B18F-48A3-BFC4-9B0D2FC0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2842</Characters>
  <Application>Microsoft Office Word</Application>
  <DocSecurity>0</DocSecurity>
  <Lines>51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 SZIGORLATI KÉRDÉSEK 2014</vt:lpstr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 SZIGORLATI KÉRDÉSEK 2014</dc:title>
  <dc:creator>Józsa Bea</dc:creator>
  <cp:lastModifiedBy>user</cp:lastModifiedBy>
  <cp:revision>4</cp:revision>
  <cp:lastPrinted>2018-03-20T11:53:00Z</cp:lastPrinted>
  <dcterms:created xsi:type="dcterms:W3CDTF">2018-10-11T10:00:00Z</dcterms:created>
  <dcterms:modified xsi:type="dcterms:W3CDTF">2019-10-29T14:02:00Z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LastSaved">
    <vt:filetime>2014-10-07T00:00:00Z</vt:filetime>
  </property>
</Properties>
</file>