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4C" w:rsidRPr="00E3444C" w:rsidRDefault="00974093" w:rsidP="006E6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44C">
        <w:rPr>
          <w:rFonts w:ascii="Times New Roman" w:hAnsi="Times New Roman" w:cs="Times New Roman"/>
          <w:b/>
          <w:sz w:val="28"/>
          <w:szCs w:val="28"/>
        </w:rPr>
        <w:t>Záróvizsga témakörök</w:t>
      </w:r>
      <w:bookmarkStart w:id="0" w:name="_GoBack"/>
      <w:bookmarkEnd w:id="0"/>
    </w:p>
    <w:p w:rsidR="00974093" w:rsidRPr="00E3444C" w:rsidRDefault="00974093" w:rsidP="006E6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44C">
        <w:rPr>
          <w:rFonts w:ascii="Times New Roman" w:hAnsi="Times New Roman" w:cs="Times New Roman"/>
          <w:b/>
          <w:sz w:val="28"/>
          <w:szCs w:val="28"/>
        </w:rPr>
        <w:t xml:space="preserve">Informatikus és szakigazgatási agrármérnöki </w:t>
      </w:r>
      <w:proofErr w:type="spellStart"/>
      <w:r w:rsidRPr="00E3444C">
        <w:rPr>
          <w:rFonts w:ascii="Times New Roman" w:hAnsi="Times New Roman" w:cs="Times New Roman"/>
          <w:b/>
          <w:sz w:val="28"/>
          <w:szCs w:val="28"/>
        </w:rPr>
        <w:t>BSc</w:t>
      </w:r>
      <w:proofErr w:type="spellEnd"/>
      <w:r w:rsidRPr="00E3444C">
        <w:rPr>
          <w:rFonts w:ascii="Times New Roman" w:hAnsi="Times New Roman" w:cs="Times New Roman"/>
          <w:b/>
          <w:sz w:val="28"/>
          <w:szCs w:val="28"/>
        </w:rPr>
        <w:t xml:space="preserve"> szak</w:t>
      </w:r>
    </w:p>
    <w:p w:rsidR="00E3444C" w:rsidRPr="00E3444C" w:rsidRDefault="00E3444C" w:rsidP="006E68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 xml:space="preserve">Az Európai Unió intézményrendszerének általános jellemzői 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 xml:space="preserve">Az EU Közös Agrárpolitikája (KAP) és annak reformjai 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>Vállalkozási formák és jogi szabályozásuk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 xml:space="preserve">Az agrár-szakigazgatás sajátos szabályozási-, eljárási- és intézményi rendje 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 xml:space="preserve">Ingatlan nyilvántartás, földhivatali eljárások 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 xml:space="preserve">A mezőgazdasági vállalatok erőforrásainak ökonómiai jellemzői 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 xml:space="preserve">A mezőgazdasági vállalkozások eredményének mérése 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 xml:space="preserve">A vállalkozások tervezése 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 xml:space="preserve">A vállalkozások elemzése 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>A számviteli munka szabályozása, a számviteli politika célja, feladatai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 xml:space="preserve">A gazdasági események és hatásuk a vagyonra, könyvviteli alapfogalmak 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>A beszámoló részei, a mérleg felépítése, a főbb mérlegsorok tartalma, mérlegelemzés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 xml:space="preserve">A szaktanácsadás fogalma, célja, folyamata 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 xml:space="preserve">A szaktanácsadási ismeretátadás módszertana </w:t>
      </w:r>
      <w:r w:rsidRPr="00E3444C">
        <w:rPr>
          <w:rFonts w:ascii="Times New Roman" w:hAnsi="Times New Roman" w:cs="Times New Roman"/>
          <w:sz w:val="24"/>
          <w:szCs w:val="24"/>
        </w:rPr>
        <w:sym w:font="Symbol" w:char="F02D"/>
      </w:r>
      <w:r w:rsidRPr="00E34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>A lineáris programozási módszerek alkalmazási lehetőségei és alkalmazásának korlátai a mezőgazdaságban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>LP modellek a mezőgazdasági döntéstámogató rendszerekben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>Az agrár</w:t>
      </w:r>
      <w:proofErr w:type="gramStart"/>
      <w:r w:rsidRPr="00E3444C">
        <w:rPr>
          <w:rFonts w:ascii="Times New Roman" w:hAnsi="Times New Roman" w:cs="Times New Roman"/>
          <w:sz w:val="24"/>
          <w:szCs w:val="24"/>
        </w:rPr>
        <w:t>információs</w:t>
      </w:r>
      <w:proofErr w:type="gramEnd"/>
      <w:r w:rsidRPr="00E3444C">
        <w:rPr>
          <w:rFonts w:ascii="Times New Roman" w:hAnsi="Times New Roman" w:cs="Times New Roman"/>
          <w:sz w:val="24"/>
          <w:szCs w:val="24"/>
        </w:rPr>
        <w:t xml:space="preserve"> rendszerek típusai és hasznosítási területei 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>A Tesztüzemi Rendszer Magyarországon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 xml:space="preserve">Piaci Információs Rendszer Magyarországon 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>Az Integrált Igazgatási és Ellenőrző Rendszer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>Informatikai megoldások az e-közigazgatásban (Front Office)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>Számítógéprendszerek párhuzamos architektúrái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 xml:space="preserve">Adattárolás a személyi számítógépekben 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 xml:space="preserve">Az operációs rendszerek működése, legfontosabb alapszolgáltatásai 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>Az ismertebb operációs rendszerek összehasonlítása erőforrás-igényük és felhasználási területük szempontjából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 xml:space="preserve">Számítógép hálózatok elemei, topológiák, rétegmodellek, protokollok 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 xml:space="preserve">Az internet, internet szolgáltatások 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 xml:space="preserve">A C# fejlesztő környezetben használható adattípusok, adattárolási lehetőségek, adatfeldolgozási módok, valamint az adatokkal végezhető műveletek </w:t>
      </w:r>
    </w:p>
    <w:p w:rsidR="006E6884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 xml:space="preserve">A C# fejlesztőkörnyezet elemei, </w:t>
      </w:r>
      <w:proofErr w:type="gramStart"/>
      <w:r w:rsidRPr="00E3444C">
        <w:rPr>
          <w:rFonts w:ascii="Times New Roman" w:hAnsi="Times New Roman" w:cs="Times New Roman"/>
          <w:sz w:val="24"/>
          <w:szCs w:val="24"/>
        </w:rPr>
        <w:t>funkciói</w:t>
      </w:r>
      <w:proofErr w:type="gramEnd"/>
      <w:r w:rsidRPr="00E3444C">
        <w:rPr>
          <w:rFonts w:ascii="Times New Roman" w:hAnsi="Times New Roman" w:cs="Times New Roman"/>
          <w:sz w:val="24"/>
          <w:szCs w:val="24"/>
        </w:rPr>
        <w:t xml:space="preserve">, a programfejlesztés </w:t>
      </w:r>
      <w:proofErr w:type="spellStart"/>
      <w:r w:rsidRPr="00E3444C">
        <w:rPr>
          <w:rFonts w:ascii="Times New Roman" w:hAnsi="Times New Roman" w:cs="Times New Roman"/>
          <w:sz w:val="24"/>
          <w:szCs w:val="24"/>
        </w:rPr>
        <w:t>eseményvezérelt</w:t>
      </w:r>
      <w:proofErr w:type="spellEnd"/>
      <w:r w:rsidRPr="00E3444C">
        <w:rPr>
          <w:rFonts w:ascii="Times New Roman" w:hAnsi="Times New Roman" w:cs="Times New Roman"/>
          <w:sz w:val="24"/>
          <w:szCs w:val="24"/>
        </w:rPr>
        <w:t xml:space="preserve"> menete 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 xml:space="preserve">Egy általános program építőelemei (utasítás, elágazás, ciklus) 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E3444C">
        <w:rPr>
          <w:rFonts w:ascii="Times New Roman" w:hAnsi="Times New Roman" w:cs="Times New Roman"/>
          <w:sz w:val="24"/>
          <w:szCs w:val="24"/>
        </w:rPr>
        <w:t>relációs</w:t>
      </w:r>
      <w:proofErr w:type="gramEnd"/>
      <w:r w:rsidRPr="00E3444C">
        <w:rPr>
          <w:rFonts w:ascii="Times New Roman" w:hAnsi="Times New Roman" w:cs="Times New Roman"/>
          <w:sz w:val="24"/>
          <w:szCs w:val="24"/>
        </w:rPr>
        <w:t xml:space="preserve"> adatmodell, adatmodellezés, normalizálás, relációs algebrai műveletek 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44C">
        <w:rPr>
          <w:rFonts w:ascii="Times New Roman" w:hAnsi="Times New Roman" w:cs="Times New Roman"/>
          <w:sz w:val="24"/>
          <w:szCs w:val="24"/>
        </w:rPr>
        <w:t>Relációs</w:t>
      </w:r>
      <w:proofErr w:type="gramEnd"/>
      <w:r w:rsidRPr="00E3444C">
        <w:rPr>
          <w:rFonts w:ascii="Times New Roman" w:hAnsi="Times New Roman" w:cs="Times New Roman"/>
          <w:sz w:val="24"/>
          <w:szCs w:val="24"/>
        </w:rPr>
        <w:t xml:space="preserve"> adatbázis-kezelő rendszerek 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44C">
        <w:rPr>
          <w:rFonts w:ascii="Times New Roman" w:hAnsi="Times New Roman" w:cs="Times New Roman"/>
          <w:sz w:val="24"/>
          <w:szCs w:val="24"/>
        </w:rPr>
        <w:t>Információs</w:t>
      </w:r>
      <w:proofErr w:type="gramEnd"/>
      <w:r w:rsidRPr="00E3444C">
        <w:rPr>
          <w:rFonts w:ascii="Times New Roman" w:hAnsi="Times New Roman" w:cs="Times New Roman"/>
          <w:sz w:val="24"/>
          <w:szCs w:val="24"/>
        </w:rPr>
        <w:t xml:space="preserve"> rendszerek fejlesztésének folyamata 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44C">
        <w:rPr>
          <w:rFonts w:ascii="Times New Roman" w:hAnsi="Times New Roman" w:cs="Times New Roman"/>
          <w:sz w:val="24"/>
          <w:szCs w:val="24"/>
        </w:rPr>
        <w:t>Információs</w:t>
      </w:r>
      <w:proofErr w:type="gramEnd"/>
      <w:r w:rsidRPr="00E3444C">
        <w:rPr>
          <w:rFonts w:ascii="Times New Roman" w:hAnsi="Times New Roman" w:cs="Times New Roman"/>
          <w:sz w:val="24"/>
          <w:szCs w:val="24"/>
        </w:rPr>
        <w:t xml:space="preserve"> rendszerfejlesztési módszertanok 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>ERP rendszerek jellemzői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 xml:space="preserve">Vállalati </w:t>
      </w:r>
      <w:proofErr w:type="gramStart"/>
      <w:r w:rsidRPr="00E3444C">
        <w:rPr>
          <w:rFonts w:ascii="Times New Roman" w:hAnsi="Times New Roman" w:cs="Times New Roman"/>
          <w:sz w:val="24"/>
          <w:szCs w:val="24"/>
        </w:rPr>
        <w:t>információs</w:t>
      </w:r>
      <w:proofErr w:type="gramEnd"/>
      <w:r w:rsidRPr="00E3444C">
        <w:rPr>
          <w:rFonts w:ascii="Times New Roman" w:hAnsi="Times New Roman" w:cs="Times New Roman"/>
          <w:sz w:val="24"/>
          <w:szCs w:val="24"/>
        </w:rPr>
        <w:t xml:space="preserve"> rendszerek funkcionális alrendszerei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lastRenderedPageBreak/>
        <w:t>A térinformatika fogalma, kialakulása, mezőgazdasági alkalmazási területei, hardverszoftver igény értékelése</w:t>
      </w:r>
    </w:p>
    <w:p w:rsidR="00974093" w:rsidRPr="00E3444C" w:rsidRDefault="00974093" w:rsidP="006E688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 xml:space="preserve">Alkalmazott térinformatika, GIS rendszerek a mezőgazdaságban </w:t>
      </w:r>
    </w:p>
    <w:p w:rsidR="00974093" w:rsidRPr="00E3444C" w:rsidRDefault="00974093" w:rsidP="006E68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093" w:rsidRPr="00E3444C" w:rsidRDefault="00974093" w:rsidP="006E68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093" w:rsidRPr="00E3444C" w:rsidRDefault="00974093" w:rsidP="006E6884">
      <w:pPr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>Debrecen, 2021. október 07.</w:t>
      </w:r>
    </w:p>
    <w:p w:rsidR="00974093" w:rsidRPr="00E3444C" w:rsidRDefault="00974093" w:rsidP="006E68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093" w:rsidRPr="00E3444C" w:rsidRDefault="00974093" w:rsidP="006E6884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44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3444C">
        <w:rPr>
          <w:rFonts w:ascii="Times New Roman" w:hAnsi="Times New Roman" w:cs="Times New Roman"/>
          <w:sz w:val="24"/>
          <w:szCs w:val="24"/>
        </w:rPr>
        <w:t>Herdon</w:t>
      </w:r>
      <w:proofErr w:type="spellEnd"/>
      <w:r w:rsidRPr="00E3444C">
        <w:rPr>
          <w:rFonts w:ascii="Times New Roman" w:hAnsi="Times New Roman" w:cs="Times New Roman"/>
          <w:sz w:val="24"/>
          <w:szCs w:val="24"/>
        </w:rPr>
        <w:t xml:space="preserve"> Miklós</w:t>
      </w:r>
    </w:p>
    <w:p w:rsidR="000402FE" w:rsidRPr="00E3444C" w:rsidRDefault="00E3444C" w:rsidP="006E6884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4093" w:rsidRPr="00E3444C">
        <w:rPr>
          <w:rFonts w:ascii="Times New Roman" w:hAnsi="Times New Roman" w:cs="Times New Roman"/>
          <w:sz w:val="24"/>
          <w:szCs w:val="24"/>
        </w:rPr>
        <w:t>egyetemi</w:t>
      </w:r>
      <w:proofErr w:type="gramEnd"/>
      <w:r w:rsidR="00974093" w:rsidRPr="00E3444C">
        <w:rPr>
          <w:rFonts w:ascii="Times New Roman" w:hAnsi="Times New Roman" w:cs="Times New Roman"/>
          <w:sz w:val="24"/>
          <w:szCs w:val="24"/>
        </w:rPr>
        <w:t xml:space="preserve"> tanár szakfelelős</w:t>
      </w:r>
    </w:p>
    <w:sectPr w:rsidR="000402FE" w:rsidRPr="00E34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3856"/>
    <w:multiLevelType w:val="hybridMultilevel"/>
    <w:tmpl w:val="A0DEEF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7C4864"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4F6B"/>
    <w:multiLevelType w:val="hybridMultilevel"/>
    <w:tmpl w:val="EB6AD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B1B07"/>
    <w:multiLevelType w:val="hybridMultilevel"/>
    <w:tmpl w:val="1E82A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93"/>
    <w:rsid w:val="000402FE"/>
    <w:rsid w:val="006E6884"/>
    <w:rsid w:val="00974093"/>
    <w:rsid w:val="00E3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2907"/>
  <w15:chartTrackingRefBased/>
  <w15:docId w15:val="{5C4E2317-C1C1-4359-A297-D879A9B9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2021-10-20T06:32:00Z</dcterms:created>
  <dcterms:modified xsi:type="dcterms:W3CDTF">2021-10-20T06:36:00Z</dcterms:modified>
</cp:coreProperties>
</file>