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9BC9" w14:textId="2624B1AF" w:rsidR="009E2D0F" w:rsidRPr="005877D1" w:rsidRDefault="009E2D0F" w:rsidP="009E2D0F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61B73CD8" w14:textId="2F438E41" w:rsidR="009E2D0F" w:rsidRPr="005877D1" w:rsidRDefault="009E2D0F" w:rsidP="009E2D0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Külgazdasági – vállalkozási spe</w:t>
      </w:r>
      <w:r w:rsidRPr="005877D1">
        <w:rPr>
          <w:b/>
          <w:bCs/>
        </w:rPr>
        <w:t>cializáció</w:t>
      </w:r>
    </w:p>
    <w:p w14:paraId="4DA6079B" w14:textId="48B0BD8C" w:rsidR="009E2D0F" w:rsidRPr="005877D1" w:rsidRDefault="009E2D0F" w:rsidP="009E2D0F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 w:rsidR="00D1144A">
        <w:rPr>
          <w:b/>
          <w:bCs/>
        </w:rPr>
        <w:t>témakörök</w:t>
      </w:r>
    </w:p>
    <w:p w14:paraId="34F0C321" w14:textId="77777777" w:rsidR="009E2D0F" w:rsidRDefault="009E2D0F">
      <w:pPr>
        <w:spacing w:after="21" w:line="259" w:lineRule="auto"/>
        <w:ind w:left="0" w:right="6" w:firstLine="0"/>
        <w:jc w:val="center"/>
      </w:pPr>
    </w:p>
    <w:p w14:paraId="5BFCCDDD" w14:textId="5144CA59" w:rsidR="009A4AFF" w:rsidRDefault="009A4AFF">
      <w:pPr>
        <w:spacing w:after="12" w:line="259" w:lineRule="auto"/>
        <w:ind w:left="56" w:firstLine="0"/>
        <w:jc w:val="center"/>
      </w:pPr>
    </w:p>
    <w:p w14:paraId="0C727F84" w14:textId="57138775" w:rsidR="009A4AFF" w:rsidRDefault="009A4AFF" w:rsidP="00A602C2">
      <w:pPr>
        <w:spacing w:after="42" w:line="259" w:lineRule="auto"/>
        <w:ind w:left="0" w:firstLine="0"/>
        <w:jc w:val="right"/>
      </w:pPr>
    </w:p>
    <w:p w14:paraId="1F929178" w14:textId="77777777" w:rsidR="009A4AFF" w:rsidRDefault="00E61A15" w:rsidP="00B229EC">
      <w:pPr>
        <w:pStyle w:val="Listaszerbekezds"/>
        <w:numPr>
          <w:ilvl w:val="0"/>
          <w:numId w:val="10"/>
        </w:numPr>
        <w:ind w:left="567" w:firstLine="0"/>
      </w:pPr>
      <w:r>
        <w:t xml:space="preserve">Az EU szervezeti felépítése, a szervek feladatkörei. Az EU döntéshozatali eljárása.  </w:t>
      </w:r>
    </w:p>
    <w:p w14:paraId="01E810AD" w14:textId="77777777" w:rsidR="009A4AFF" w:rsidRDefault="00E61A15" w:rsidP="00B229EC">
      <w:pPr>
        <w:pStyle w:val="Listaszerbekezds"/>
        <w:numPr>
          <w:ilvl w:val="0"/>
          <w:numId w:val="10"/>
        </w:numPr>
        <w:ind w:left="567"/>
      </w:pPr>
      <w:r>
        <w:t xml:space="preserve">A nemzetközi adásvétel szabályai (Bécsi Vételi Egyezmény). </w:t>
      </w:r>
    </w:p>
    <w:p w14:paraId="3ED45DAB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Értékpapírok a nemzetközi kereskedelemben (váltó, csekk, </w:t>
      </w:r>
      <w:proofErr w:type="spellStart"/>
      <w:r>
        <w:t>hajóraklevél</w:t>
      </w:r>
      <w:proofErr w:type="spellEnd"/>
      <w:r>
        <w:t xml:space="preserve">, kiszolgáltatási jegy, folyami </w:t>
      </w:r>
      <w:proofErr w:type="spellStart"/>
      <w:r>
        <w:t>rakjegy</w:t>
      </w:r>
      <w:proofErr w:type="spellEnd"/>
      <w:r>
        <w:t xml:space="preserve">). </w:t>
      </w:r>
    </w:p>
    <w:p w14:paraId="4EB5BB1B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 nemzetközi pénzügyi rendszer fejlődésének fő állomásait! Jellemezze a főbb korszakokra jellemző árfolyam- illetve gazdaságpolitikát!  </w:t>
      </w:r>
    </w:p>
    <w:p w14:paraId="2CD7C8E3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Milyen fő állomásai voltak az európai pénzügyi rendszer fejlődésének a </w:t>
      </w:r>
      <w:proofErr w:type="spellStart"/>
      <w:r>
        <w:t>Bretton</w:t>
      </w:r>
      <w:proofErr w:type="spellEnd"/>
      <w:r>
        <w:t xml:space="preserve"> </w:t>
      </w:r>
      <w:proofErr w:type="spellStart"/>
      <w:r>
        <w:t>Woods</w:t>
      </w:r>
      <w:proofErr w:type="spellEnd"/>
      <w:r>
        <w:t xml:space="preserve">-i pénzügyi rendszer összeomlása óta? Mi jellemezte ezeket? Hogyan, milyen kritériumok alapján határozta meg </w:t>
      </w:r>
      <w:proofErr w:type="spellStart"/>
      <w:r>
        <w:t>Mundell</w:t>
      </w:r>
      <w:proofErr w:type="spellEnd"/>
      <w:r>
        <w:t xml:space="preserve"> az optimális valutaövezetet? Milyen hasznai és költségei vannak egy monetáris unióhoz való csatlakozásnak? </w:t>
      </w:r>
    </w:p>
    <w:p w14:paraId="6D426A47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Különleges nemzetközi ügyletek </w:t>
      </w:r>
    </w:p>
    <w:p w14:paraId="27F42061" w14:textId="6BAC016D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>Az Incoterms 20</w:t>
      </w:r>
      <w:r w:rsidR="00EF571A">
        <w:t>2</w:t>
      </w:r>
      <w:r>
        <w:t xml:space="preserve">0 rendszer </w:t>
      </w:r>
    </w:p>
    <w:p w14:paraId="7A13D9D2" w14:textId="77777777" w:rsidR="00EF571A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A piaci erő és a jólét (a monopólium </w:t>
      </w:r>
      <w:proofErr w:type="gramStart"/>
      <w:r>
        <w:t>allokációs</w:t>
      </w:r>
      <w:proofErr w:type="gramEnd"/>
      <w:r>
        <w:t xml:space="preserve"> és termelési hatékonyságvesztesége, dinamikus hatékonyság és a monopólium, szabad piaci belépés és a monopólium) </w:t>
      </w:r>
    </w:p>
    <w:p w14:paraId="5E6E03F7" w14:textId="77777777" w:rsidR="000A4943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A hálózatos szolgáltatások piaca és szabályozása (hálózati hatás, hálózati </w:t>
      </w:r>
      <w:proofErr w:type="spellStart"/>
      <w:r>
        <w:t>externáliák</w:t>
      </w:r>
      <w:proofErr w:type="spellEnd"/>
      <w:r>
        <w:t xml:space="preserve">, nélkülözhetetlen eszközök, a piac átbillenése, bezáródás, szabványok szerepe) </w:t>
      </w:r>
    </w:p>
    <w:p w14:paraId="45FFA5BE" w14:textId="3A1357C6" w:rsidR="002C7075" w:rsidRDefault="00E61A15" w:rsidP="00B229EC">
      <w:pPr>
        <w:pStyle w:val="Listaszerbekezds"/>
        <w:numPr>
          <w:ilvl w:val="0"/>
          <w:numId w:val="10"/>
        </w:numPr>
        <w:ind w:left="709" w:hanging="142"/>
      </w:pPr>
      <w:proofErr w:type="spellStart"/>
      <w:r>
        <w:t>Outsourcing</w:t>
      </w:r>
      <w:proofErr w:type="spellEnd"/>
      <w:r>
        <w:t xml:space="preserve"> „az évszázad egyik legnagyobb szervezeti és iparági struktúraváltása” (fogalma, története, típusai, előnyök, hátrányok)</w:t>
      </w:r>
    </w:p>
    <w:p w14:paraId="4255DDE2" w14:textId="5AF18F12" w:rsidR="00EF571A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>A nemzetközi piacra lépés formái (jellemzők, előnyök, hátrányok)</w:t>
      </w:r>
      <w:r w:rsidR="007C02B6">
        <w:t xml:space="preserve">. </w:t>
      </w:r>
      <w:r>
        <w:t>A nemzetközi piacra lépés motivációs tényezői.</w:t>
      </w:r>
    </w:p>
    <w:p w14:paraId="3526FEB1" w14:textId="322C4B3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>Mutassa be a vállalkozás makro</w:t>
      </w:r>
      <w:r w:rsidR="007C02B6">
        <w:t>-</w:t>
      </w:r>
      <w:r>
        <w:t xml:space="preserve"> és mikrokörnyezet elemzéséhez használható technikákat, modelleket. </w:t>
      </w:r>
    </w:p>
    <w:p w14:paraId="1A00638A" w14:textId="5CA81C1C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 vámeljárások fajtáit és röviden foglalja össze azok jogszabályi feltételeit! </w:t>
      </w:r>
    </w:p>
    <w:p w14:paraId="1BF75B75" w14:textId="77777777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az árutovábbítás vámeljárás jogszabályi feltételeit, különös tekintettel a biztosítékokra és az eljárástípusokra! </w:t>
      </w:r>
    </w:p>
    <w:p w14:paraId="6E4C0333" w14:textId="3F6488CA" w:rsidR="009A4AFF" w:rsidRDefault="00E61A15" w:rsidP="00B229EC">
      <w:pPr>
        <w:pStyle w:val="Listaszerbekezds"/>
        <w:numPr>
          <w:ilvl w:val="0"/>
          <w:numId w:val="10"/>
        </w:numPr>
        <w:ind w:left="709" w:hanging="142"/>
      </w:pPr>
      <w:r>
        <w:t xml:space="preserve">Ismertesse a vámraktározás vámeljárás jogszabályi feltételeit, különös tekintettel a biztosítékokra és az eljárástípusokra! </w:t>
      </w:r>
    </w:p>
    <w:p w14:paraId="0EE07A90" w14:textId="67D1FC78" w:rsidR="00D1144A" w:rsidRDefault="00D1144A" w:rsidP="00D1144A">
      <w:pPr>
        <w:ind w:left="1040" w:firstLine="0"/>
      </w:pPr>
    </w:p>
    <w:p w14:paraId="62CF738D" w14:textId="0E68010E" w:rsidR="00D1144A" w:rsidRDefault="00BA3D9D" w:rsidP="00D1144A">
      <w:pPr>
        <w:ind w:left="1040" w:firstLine="0"/>
      </w:pPr>
      <w:r>
        <w:t>Debrecen, 2021. 10. 07</w:t>
      </w:r>
      <w:bookmarkStart w:id="0" w:name="_GoBack"/>
      <w:bookmarkEnd w:id="0"/>
      <w:r w:rsidR="00D1144A">
        <w:t>.</w:t>
      </w:r>
      <w:r w:rsidR="00D1144A">
        <w:tab/>
      </w:r>
      <w:r w:rsidR="00D1144A">
        <w:tab/>
      </w:r>
      <w:r w:rsidR="00D1144A">
        <w:tab/>
      </w:r>
      <w:r w:rsidR="00D1144A">
        <w:tab/>
      </w:r>
      <w:r w:rsidR="00D1144A">
        <w:tab/>
        <w:t>Dr. Erdey László</w:t>
      </w:r>
    </w:p>
    <w:p w14:paraId="6A35A847" w14:textId="2CAFB131" w:rsidR="00D1144A" w:rsidRDefault="00D1144A" w:rsidP="00D1144A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sectPr w:rsidR="00D1144A" w:rsidSect="00D1144A">
      <w:pgSz w:w="11906" w:h="16838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A48"/>
    <w:multiLevelType w:val="hybridMultilevel"/>
    <w:tmpl w:val="3732F934"/>
    <w:lvl w:ilvl="0" w:tplc="92100358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B3D0D31"/>
    <w:multiLevelType w:val="hybridMultilevel"/>
    <w:tmpl w:val="A230B5E0"/>
    <w:lvl w:ilvl="0" w:tplc="03B6D9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AD7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4A5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A7E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4A08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85D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C8A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023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879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C0898"/>
    <w:multiLevelType w:val="hybridMultilevel"/>
    <w:tmpl w:val="C9E4BB24"/>
    <w:lvl w:ilvl="0" w:tplc="F392F2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C8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208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FF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285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095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275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608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6D8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51E08"/>
    <w:multiLevelType w:val="hybridMultilevel"/>
    <w:tmpl w:val="A126B600"/>
    <w:lvl w:ilvl="0" w:tplc="B5ACFD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88B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0064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691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601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CCA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A443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22C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EC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5C3017"/>
    <w:multiLevelType w:val="hybridMultilevel"/>
    <w:tmpl w:val="64569A4A"/>
    <w:lvl w:ilvl="0" w:tplc="921003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C279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D60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73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49A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CD8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C81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8F4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8BA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B48C9"/>
    <w:multiLevelType w:val="hybridMultilevel"/>
    <w:tmpl w:val="26422CD0"/>
    <w:lvl w:ilvl="0" w:tplc="87321E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C2F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02D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0A9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EEB7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4CB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A07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60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232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D1300"/>
    <w:multiLevelType w:val="hybridMultilevel"/>
    <w:tmpl w:val="4798F848"/>
    <w:lvl w:ilvl="0" w:tplc="97A07D54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0782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84BDE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A554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6DF4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622B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2C5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A07B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A5D7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9670C"/>
    <w:multiLevelType w:val="hybridMultilevel"/>
    <w:tmpl w:val="08D65FF6"/>
    <w:lvl w:ilvl="0" w:tplc="E9F4EE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052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C494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EC7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08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4A6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57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8660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652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611C99"/>
    <w:multiLevelType w:val="hybridMultilevel"/>
    <w:tmpl w:val="C0423BA4"/>
    <w:lvl w:ilvl="0" w:tplc="8BEEC0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296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28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C85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0E3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670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4AA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72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A45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856B5A"/>
    <w:multiLevelType w:val="hybridMultilevel"/>
    <w:tmpl w:val="76F28486"/>
    <w:lvl w:ilvl="0" w:tplc="921003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QzNrCwALIsDJR0lIJTi4sz8/NACgxrASrhZdYsAAAA"/>
  </w:docVars>
  <w:rsids>
    <w:rsidRoot w:val="009A4AFF"/>
    <w:rsid w:val="000A4943"/>
    <w:rsid w:val="002C7075"/>
    <w:rsid w:val="005D478A"/>
    <w:rsid w:val="0068331D"/>
    <w:rsid w:val="007B744C"/>
    <w:rsid w:val="007C02B6"/>
    <w:rsid w:val="007C6694"/>
    <w:rsid w:val="009A4AFF"/>
    <w:rsid w:val="009E2D0F"/>
    <w:rsid w:val="00A602C2"/>
    <w:rsid w:val="00B229EC"/>
    <w:rsid w:val="00B96C8F"/>
    <w:rsid w:val="00BA3D9D"/>
    <w:rsid w:val="00BA6275"/>
    <w:rsid w:val="00C31F87"/>
    <w:rsid w:val="00D1144A"/>
    <w:rsid w:val="00E61A15"/>
    <w:rsid w:val="00EF571A"/>
    <w:rsid w:val="00E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1572"/>
  <w15:docId w15:val="{9444AFC3-66E4-4D9B-9461-A8569A3F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2" w:line="268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6"/>
      <w:ind w:left="10" w:right="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2C7075"/>
    <w:pPr>
      <w:ind w:left="720"/>
      <w:contextualSpacing/>
    </w:pPr>
  </w:style>
  <w:style w:type="paragraph" w:customStyle="1" w:styleId="Default">
    <w:name w:val="Default"/>
    <w:rsid w:val="009E2D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NemzetkÃ¶zi gazdÃ¡lkodÃ¡s alapszak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gazdÃ¡lkodÃ¡s alapszak</dc:title>
  <dc:subject/>
  <dc:creator>user</dc:creator>
  <cp:keywords/>
  <cp:lastModifiedBy>Windows-felhasználó</cp:lastModifiedBy>
  <cp:revision>3</cp:revision>
  <dcterms:created xsi:type="dcterms:W3CDTF">2021-10-19T09:11:00Z</dcterms:created>
  <dcterms:modified xsi:type="dcterms:W3CDTF">2021-10-19T09:11:00Z</dcterms:modified>
</cp:coreProperties>
</file>